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opFromText="180" w:bottomFromText="180" w:vertAnchor="text" w:tblpX="-1099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6"/>
        <w:gridCol w:w="2445"/>
        <w:gridCol w:w="2570"/>
        <w:gridCol w:w="2139"/>
        <w:gridCol w:w="2610"/>
        <w:gridCol w:w="2325"/>
        <w:gridCol w:w="2370"/>
      </w:tblGrid>
      <w:tr w:rsidR="0067485A" w:rsidTr="004355EB">
        <w:trPr>
          <w:trHeight w:val="480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2445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70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9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67485A" w:rsidRDefault="00DC00A1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67485A" w:rsidTr="004355EB">
        <w:trPr>
          <w:trHeight w:val="888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445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Race across the world!</w:t>
            </w:r>
          </w:p>
          <w:p w:rsidR="0067485A" w:rsidRDefault="00DC00A1">
            <w:pPr>
              <w:ind w:right="-105"/>
              <w:jc w:val="center"/>
            </w:pPr>
            <w:r>
              <w:t>Biomes</w:t>
            </w:r>
          </w:p>
          <w:p w:rsidR="0067485A" w:rsidRDefault="0067485A">
            <w:pPr>
              <w:ind w:right="-105"/>
              <w:jc w:val="center"/>
              <w:rPr>
                <w:b/>
                <w:sz w:val="18"/>
                <w:szCs w:val="18"/>
                <w:shd w:val="clear" w:color="auto" w:fill="CFE2F3"/>
              </w:rPr>
            </w:pPr>
          </w:p>
        </w:tc>
        <w:tc>
          <w:tcPr>
            <w:tcW w:w="2570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There’s no place like home</w:t>
            </w:r>
          </w:p>
          <w:p w:rsidR="0067485A" w:rsidRDefault="006633B3">
            <w:pPr>
              <w:ind w:right="-105"/>
              <w:jc w:val="center"/>
            </w:pPr>
            <w:r>
              <w:t>The Witches Roald Dahl</w:t>
            </w:r>
          </w:p>
        </w:tc>
        <w:tc>
          <w:tcPr>
            <w:tcW w:w="2139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Let’s go travelling!</w:t>
            </w:r>
          </w:p>
          <w:p w:rsidR="0067485A" w:rsidRDefault="00DC00A1">
            <w:pPr>
              <w:ind w:right="-105"/>
              <w:jc w:val="center"/>
              <w:rPr>
                <w:b/>
                <w:sz w:val="18"/>
                <w:szCs w:val="18"/>
              </w:rPr>
            </w:pPr>
            <w:r>
              <w:t>The Explorer</w:t>
            </w:r>
          </w:p>
        </w:tc>
        <w:tc>
          <w:tcPr>
            <w:tcW w:w="2610" w:type="dxa"/>
          </w:tcPr>
          <w:p w:rsidR="0067485A" w:rsidRDefault="00D6293C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????</w:t>
            </w:r>
          </w:p>
          <w:p w:rsidR="0067485A" w:rsidRDefault="00D6293C">
            <w:pPr>
              <w:ind w:right="-105"/>
              <w:jc w:val="center"/>
              <w:rPr>
                <w:b/>
              </w:rPr>
            </w:pPr>
            <w:r>
              <w:t>Rose Blanche</w:t>
            </w:r>
          </w:p>
        </w:tc>
        <w:tc>
          <w:tcPr>
            <w:tcW w:w="2325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Crime and Punishment</w:t>
            </w:r>
          </w:p>
          <w:p w:rsidR="0067485A" w:rsidRDefault="00DC00A1">
            <w:pPr>
              <w:ind w:right="-105"/>
              <w:jc w:val="center"/>
            </w:pPr>
            <w:r>
              <w:t>Black Powder</w:t>
            </w:r>
          </w:p>
          <w:p w:rsidR="0067485A" w:rsidRDefault="00DC00A1">
            <w:pPr>
              <w:ind w:right="-105"/>
              <w:jc w:val="center"/>
            </w:pPr>
            <w:r>
              <w:t>Titanium</w:t>
            </w:r>
          </w:p>
        </w:tc>
        <w:tc>
          <w:tcPr>
            <w:tcW w:w="2370" w:type="dxa"/>
          </w:tcPr>
          <w:p w:rsidR="0067485A" w:rsidRDefault="00DC00A1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 Apprentice!</w:t>
            </w:r>
          </w:p>
          <w:p w:rsidR="0067485A" w:rsidRDefault="00DC00A1">
            <w:pPr>
              <w:ind w:right="-105"/>
              <w:jc w:val="center"/>
            </w:pPr>
            <w:r>
              <w:t>Fairtrade first</w:t>
            </w:r>
          </w:p>
        </w:tc>
      </w:tr>
      <w:tr w:rsidR="0067485A" w:rsidTr="004355EB">
        <w:trPr>
          <w:trHeight w:val="2560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  <w:p w:rsidR="0067485A" w:rsidRDefault="0067485A">
            <w:pPr>
              <w:jc w:val="center"/>
              <w:rPr>
                <w:b/>
                <w:sz w:val="24"/>
                <w:szCs w:val="24"/>
              </w:rPr>
            </w:pPr>
          </w:p>
          <w:p w:rsidR="0067485A" w:rsidRDefault="00DC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67485A" w:rsidRDefault="00DC00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67485A" w:rsidRDefault="00DC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445" w:type="dxa"/>
          </w:tcPr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Information text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Birchfield Library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Story with a moral</w:t>
            </w: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Share with Year 5/ Live Simply link</w:t>
            </w:r>
          </w:p>
          <w:p w:rsidR="0067485A" w:rsidRDefault="0067485A">
            <w:pPr>
              <w:rPr>
                <w:b/>
                <w:highlight w:val="yellow"/>
              </w:rPr>
            </w:pPr>
          </w:p>
        </w:tc>
        <w:tc>
          <w:tcPr>
            <w:tcW w:w="2570" w:type="dxa"/>
          </w:tcPr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Purpose: 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Purpose: </w:t>
            </w:r>
          </w:p>
          <w:p w:rsidR="0067485A" w:rsidRDefault="0067485A">
            <w:pPr>
              <w:rPr>
                <w:b/>
                <w:highlight w:val="yellow"/>
              </w:rPr>
            </w:pPr>
          </w:p>
        </w:tc>
        <w:tc>
          <w:tcPr>
            <w:tcW w:w="2139" w:type="dxa"/>
          </w:tcPr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Persuasive speech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Purpose: Perform on Twitter to raise awareness of an environmental issue </w:t>
            </w:r>
            <w:proofErr w:type="spellStart"/>
            <w:r>
              <w:rPr>
                <w:b/>
                <w:highlight w:val="cyan"/>
              </w:rPr>
              <w:t>e.g</w:t>
            </w:r>
            <w:proofErr w:type="spellEnd"/>
            <w:r>
              <w:rPr>
                <w:b/>
                <w:highlight w:val="cyan"/>
              </w:rPr>
              <w:t xml:space="preserve"> climate change</w:t>
            </w: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Adventure story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Purpose: Share with KS1</w:t>
            </w:r>
          </w:p>
        </w:tc>
        <w:tc>
          <w:tcPr>
            <w:tcW w:w="2610" w:type="dxa"/>
          </w:tcPr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Biography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Birchfield Library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Poem (If I were ….)</w:t>
            </w: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Perform on Twitter/ perform to local MP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t xml:space="preserve">3.3.25 Book week </w:t>
            </w:r>
          </w:p>
        </w:tc>
        <w:tc>
          <w:tcPr>
            <w:tcW w:w="2325" w:type="dxa"/>
          </w:tcPr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Story with a historical setting</w:t>
            </w: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Class book</w:t>
            </w:r>
          </w:p>
          <w:p w:rsidR="0067485A" w:rsidRDefault="0067485A">
            <w:pPr>
              <w:rPr>
                <w:b/>
                <w:highlight w:val="yellow"/>
              </w:rPr>
            </w:pPr>
          </w:p>
          <w:p w:rsidR="0067485A" w:rsidRDefault="0067485A">
            <w:pPr>
              <w:rPr>
                <w:b/>
                <w:highlight w:val="yellow"/>
              </w:rPr>
            </w:pPr>
          </w:p>
          <w:p w:rsidR="0067485A" w:rsidRDefault="00DC00A1">
            <w:pPr>
              <w:widowControl w:val="0"/>
            </w:pPr>
            <w:r>
              <w:t>28.4.25 Poetry week</w:t>
            </w:r>
          </w:p>
          <w:p w:rsidR="0067485A" w:rsidRDefault="0067485A">
            <w:pPr>
              <w:rPr>
                <w:b/>
                <w:highlight w:val="yellow"/>
              </w:rPr>
            </w:pPr>
          </w:p>
        </w:tc>
        <w:tc>
          <w:tcPr>
            <w:tcW w:w="2370" w:type="dxa"/>
          </w:tcPr>
          <w:p w:rsidR="0067485A" w:rsidRDefault="00DC00A1">
            <w:pPr>
              <w:rPr>
                <w:rFonts w:ascii="Cambria" w:eastAsia="Cambria" w:hAnsi="Cambria" w:cs="Cambria"/>
                <w:b/>
                <w:highlight w:val="cyan"/>
              </w:rPr>
            </w:pPr>
            <w:r>
              <w:rPr>
                <w:rFonts w:ascii="Cambria" w:eastAsia="Cambria" w:hAnsi="Cambria" w:cs="Cambria"/>
                <w:b/>
                <w:highlight w:val="cyan"/>
              </w:rPr>
              <w:t>Business proposal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rFonts w:ascii="Cambria" w:eastAsia="Cambria" w:hAnsi="Cambria" w:cs="Cambria"/>
                <w:b/>
                <w:highlight w:val="cyan"/>
              </w:rPr>
              <w:t>Purpose: To present for the running of a fayre.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  <w:p w:rsidR="0067485A" w:rsidRDefault="00DC00A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Diary entry</w:t>
            </w:r>
          </w:p>
          <w:p w:rsidR="0067485A" w:rsidRDefault="00DC00A1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Purpose: Live Simply link to CST</w:t>
            </w:r>
          </w:p>
          <w:p w:rsidR="0067485A" w:rsidRDefault="0067485A">
            <w:pPr>
              <w:rPr>
                <w:b/>
                <w:highlight w:val="cyan"/>
              </w:rPr>
            </w:pP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67485A" w:rsidRDefault="00DC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445" w:type="dxa"/>
          </w:tcPr>
          <w:p w:rsidR="0067485A" w:rsidRDefault="00DC00A1">
            <w:r>
              <w:t>-Bullet points</w:t>
            </w:r>
          </w:p>
          <w:p w:rsidR="0067485A" w:rsidRDefault="00DC00A1">
            <w:r>
              <w:t>-Passive verbs</w:t>
            </w:r>
          </w:p>
          <w:p w:rsidR="0067485A" w:rsidRDefault="00DC00A1">
            <w:r>
              <w:t>-Perfect form of verbs</w:t>
            </w:r>
          </w:p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-Colons for a list</w:t>
            </w:r>
          </w:p>
          <w:p w:rsidR="0067485A" w:rsidRDefault="00DC00A1">
            <w:pPr>
              <w:rPr>
                <w:color w:val="0000FF"/>
              </w:rPr>
            </w:pPr>
            <w:r>
              <w:rPr>
                <w:color w:val="0000FF"/>
              </w:rPr>
              <w:t>**Revise Year 3 and 4 curriculum**</w:t>
            </w:r>
          </w:p>
        </w:tc>
        <w:tc>
          <w:tcPr>
            <w:tcW w:w="2570" w:type="dxa"/>
          </w:tcPr>
          <w:p w:rsidR="0067485A" w:rsidRDefault="00DC00A1">
            <w:r>
              <w:t>-Modal verbs</w:t>
            </w:r>
          </w:p>
          <w:p w:rsidR="0067485A" w:rsidRDefault="00DC00A1">
            <w:r>
              <w:t>-Hyphens</w:t>
            </w:r>
          </w:p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-Bullet points</w:t>
            </w:r>
          </w:p>
          <w:p w:rsidR="0067485A" w:rsidRDefault="00DC00A1">
            <w:r>
              <w:t>-Passive verbs</w:t>
            </w:r>
          </w:p>
        </w:tc>
        <w:tc>
          <w:tcPr>
            <w:tcW w:w="2139" w:type="dxa"/>
          </w:tcPr>
          <w:p w:rsidR="0067485A" w:rsidRDefault="00DC00A1">
            <w:r>
              <w:t>-Formal speech</w:t>
            </w:r>
          </w:p>
          <w:p w:rsidR="0067485A" w:rsidRDefault="00DC00A1">
            <w:r>
              <w:t>-Semi colons, colons and dashes</w:t>
            </w:r>
          </w:p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-Passive verbs</w:t>
            </w:r>
          </w:p>
        </w:tc>
        <w:tc>
          <w:tcPr>
            <w:tcW w:w="2610" w:type="dxa"/>
          </w:tcPr>
          <w:p w:rsidR="0067485A" w:rsidRDefault="00DC00A1">
            <w:r>
              <w:t>-Subjunctive form</w:t>
            </w:r>
          </w:p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-Passive verbs</w:t>
            </w:r>
          </w:p>
        </w:tc>
        <w:tc>
          <w:tcPr>
            <w:tcW w:w="2325" w:type="dxa"/>
          </w:tcPr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-Passive verbs</w:t>
            </w:r>
          </w:p>
        </w:tc>
        <w:tc>
          <w:tcPr>
            <w:tcW w:w="2370" w:type="dxa"/>
          </w:tcPr>
          <w:p w:rsidR="0067485A" w:rsidRDefault="00DC00A1">
            <w:r>
              <w:t>-Expanded noun phrases</w:t>
            </w:r>
          </w:p>
          <w:p w:rsidR="0067485A" w:rsidRDefault="00DC00A1">
            <w:r>
              <w:t>-Relative clauses</w:t>
            </w:r>
          </w:p>
          <w:p w:rsidR="0067485A" w:rsidRDefault="00DC00A1">
            <w:r>
              <w:t>-Fronted adverbials</w:t>
            </w:r>
          </w:p>
          <w:p w:rsidR="0067485A" w:rsidRDefault="00DC00A1">
            <w:r>
              <w:t>-Use commas for clarity</w:t>
            </w:r>
          </w:p>
          <w:p w:rsidR="0067485A" w:rsidRDefault="00DC00A1">
            <w:r>
              <w:t>-Parenthesis</w:t>
            </w:r>
          </w:p>
          <w:p w:rsidR="0067485A" w:rsidRDefault="00DC00A1">
            <w:r>
              <w:t>-Bullet points</w:t>
            </w:r>
          </w:p>
          <w:p w:rsidR="0067485A" w:rsidRDefault="00DC00A1">
            <w:r>
              <w:t>-Passive verbs</w:t>
            </w:r>
          </w:p>
        </w:tc>
      </w:tr>
      <w:tr w:rsidR="0067485A" w:rsidTr="004355EB">
        <w:trPr>
          <w:trHeight w:val="691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67485A" w:rsidRDefault="00DC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2445" w:type="dxa"/>
          </w:tcPr>
          <w:p w:rsidR="0067485A" w:rsidRDefault="00DC00A1">
            <w:r>
              <w:t>-</w:t>
            </w:r>
            <w:proofErr w:type="spellStart"/>
            <w:r>
              <w:t>cious</w:t>
            </w:r>
            <w:proofErr w:type="spellEnd"/>
            <w:r>
              <w:t xml:space="preserve"> and -</w:t>
            </w:r>
            <w:proofErr w:type="spellStart"/>
            <w:r>
              <w:t>tious</w:t>
            </w:r>
            <w:proofErr w:type="spellEnd"/>
          </w:p>
          <w:p w:rsidR="0067485A" w:rsidRDefault="00DC00A1">
            <w:r>
              <w:t>-suffixes ending in -</w:t>
            </w:r>
            <w:proofErr w:type="spellStart"/>
            <w:r>
              <w:t>fer</w:t>
            </w:r>
            <w:proofErr w:type="spellEnd"/>
          </w:p>
          <w:p w:rsidR="0067485A" w:rsidRDefault="00DC00A1">
            <w:r>
              <w:t>-silent letters</w:t>
            </w:r>
          </w:p>
          <w:p w:rsidR="0067485A" w:rsidRDefault="00DC00A1">
            <w:r>
              <w:t>- Revise Y3/ 4 spellings</w:t>
            </w:r>
          </w:p>
        </w:tc>
        <w:tc>
          <w:tcPr>
            <w:tcW w:w="2570" w:type="dxa"/>
          </w:tcPr>
          <w:p w:rsidR="0067485A" w:rsidRDefault="00DC00A1">
            <w:r>
              <w:t>-</w:t>
            </w:r>
            <w:proofErr w:type="spellStart"/>
            <w:r>
              <w:t>cial</w:t>
            </w:r>
            <w:proofErr w:type="spellEnd"/>
            <w:r>
              <w:t xml:space="preserve"> and -</w:t>
            </w:r>
            <w:proofErr w:type="spellStart"/>
            <w:r>
              <w:t>tial</w:t>
            </w:r>
            <w:proofErr w:type="spellEnd"/>
          </w:p>
          <w:p w:rsidR="0067485A" w:rsidRDefault="00DC00A1">
            <w:r>
              <w:t>-hyphen</w:t>
            </w:r>
          </w:p>
          <w:p w:rsidR="0067485A" w:rsidRDefault="00DC00A1">
            <w:r>
              <w:t>-homophones</w:t>
            </w:r>
          </w:p>
        </w:tc>
        <w:tc>
          <w:tcPr>
            <w:tcW w:w="2139" w:type="dxa"/>
          </w:tcPr>
          <w:p w:rsidR="0067485A" w:rsidRDefault="00DC00A1">
            <w:r>
              <w:t>-ant, -</w:t>
            </w:r>
            <w:proofErr w:type="spellStart"/>
            <w:r>
              <w:t>ance</w:t>
            </w:r>
            <w:proofErr w:type="spellEnd"/>
            <w:r>
              <w:t>, -</w:t>
            </w:r>
            <w:proofErr w:type="spellStart"/>
            <w:r>
              <w:t>ancy</w:t>
            </w:r>
            <w:proofErr w:type="spellEnd"/>
          </w:p>
          <w:p w:rsidR="0067485A" w:rsidRDefault="00DC00A1">
            <w:r>
              <w:t>-</w:t>
            </w:r>
            <w:proofErr w:type="spellStart"/>
            <w:r>
              <w:t>ent</w:t>
            </w:r>
            <w:proofErr w:type="spellEnd"/>
            <w:r>
              <w:t>, -</w:t>
            </w:r>
            <w:proofErr w:type="spellStart"/>
            <w:r>
              <w:t>ence</w:t>
            </w:r>
            <w:proofErr w:type="spellEnd"/>
            <w:r>
              <w:t>, -</w:t>
            </w:r>
            <w:proofErr w:type="spellStart"/>
            <w:r>
              <w:t>ency</w:t>
            </w:r>
            <w:proofErr w:type="spellEnd"/>
          </w:p>
          <w:p w:rsidR="0067485A" w:rsidRDefault="00DC00A1">
            <w:r>
              <w:t>-</w:t>
            </w:r>
            <w:proofErr w:type="spellStart"/>
            <w:r>
              <w:t>ei</w:t>
            </w:r>
            <w:proofErr w:type="spellEnd"/>
            <w:r>
              <w:t xml:space="preserve"> after c</w:t>
            </w:r>
          </w:p>
        </w:tc>
        <w:tc>
          <w:tcPr>
            <w:tcW w:w="2610" w:type="dxa"/>
          </w:tcPr>
          <w:p w:rsidR="0067485A" w:rsidRDefault="00DC00A1">
            <w:r>
              <w:t>-able, -ably</w:t>
            </w:r>
          </w:p>
          <w:p w:rsidR="0067485A" w:rsidRDefault="00DC00A1">
            <w:r>
              <w:t>-</w:t>
            </w:r>
            <w:proofErr w:type="spellStart"/>
            <w:r>
              <w:t>ible</w:t>
            </w:r>
            <w:proofErr w:type="spellEnd"/>
            <w:r>
              <w:t>, -</w:t>
            </w:r>
            <w:proofErr w:type="spellStart"/>
            <w:r>
              <w:t>ibly</w:t>
            </w:r>
            <w:proofErr w:type="spellEnd"/>
          </w:p>
          <w:p w:rsidR="0067485A" w:rsidRDefault="00DC00A1">
            <w:r>
              <w:t>-</w:t>
            </w:r>
            <w:proofErr w:type="spellStart"/>
            <w:r>
              <w:t>ough</w:t>
            </w:r>
            <w:proofErr w:type="spellEnd"/>
          </w:p>
        </w:tc>
        <w:tc>
          <w:tcPr>
            <w:tcW w:w="2325" w:type="dxa"/>
          </w:tcPr>
          <w:p w:rsidR="0067485A" w:rsidRDefault="00DC00A1">
            <w:r>
              <w:t>Revise Y3/ Y4 spellings</w:t>
            </w:r>
          </w:p>
          <w:p w:rsidR="0067485A" w:rsidRDefault="00DC00A1">
            <w:r>
              <w:t>Revise Y5/ Y6 spelling</w:t>
            </w:r>
          </w:p>
        </w:tc>
        <w:tc>
          <w:tcPr>
            <w:tcW w:w="2370" w:type="dxa"/>
          </w:tcPr>
          <w:p w:rsidR="0067485A" w:rsidRDefault="00DC00A1">
            <w:r>
              <w:t>Revise Y3/ Y4 spellings</w:t>
            </w:r>
          </w:p>
          <w:p w:rsidR="0067485A" w:rsidRDefault="00DC00A1">
            <w:r>
              <w:t>Revise Y5/ Y6 spelling</w:t>
            </w:r>
          </w:p>
        </w:tc>
      </w:tr>
      <w:tr w:rsidR="0067485A" w:rsidTr="004355EB">
        <w:trPr>
          <w:trHeight w:val="922"/>
        </w:trPr>
        <w:tc>
          <w:tcPr>
            <w:tcW w:w="1306" w:type="dxa"/>
            <w:shd w:val="clear" w:color="auto" w:fill="E7E6E6"/>
          </w:tcPr>
          <w:p w:rsidR="0067485A" w:rsidRDefault="00DC00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English</w:t>
            </w:r>
          </w:p>
          <w:p w:rsidR="0067485A" w:rsidRDefault="00DC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445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1-5</w:t>
            </w:r>
          </w:p>
        </w:tc>
        <w:tc>
          <w:tcPr>
            <w:tcW w:w="2570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6-10</w:t>
            </w:r>
          </w:p>
        </w:tc>
        <w:tc>
          <w:tcPr>
            <w:tcW w:w="2139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11-14</w:t>
            </w:r>
          </w:p>
        </w:tc>
        <w:tc>
          <w:tcPr>
            <w:tcW w:w="2610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15-19</w:t>
            </w:r>
          </w:p>
        </w:tc>
        <w:tc>
          <w:tcPr>
            <w:tcW w:w="2325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20-24</w:t>
            </w:r>
          </w:p>
        </w:tc>
        <w:tc>
          <w:tcPr>
            <w:tcW w:w="2370" w:type="dxa"/>
          </w:tcPr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6: Scope &amp; Sequence</w:t>
            </w:r>
          </w:p>
          <w:p w:rsidR="0067485A" w:rsidRDefault="00DC0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25-28</w:t>
            </w:r>
          </w:p>
        </w:tc>
      </w:tr>
    </w:tbl>
    <w:p w:rsidR="0067485A" w:rsidRDefault="00DC00A1">
      <w:pPr>
        <w:pStyle w:val="Heading4"/>
        <w:rPr>
          <w:sz w:val="16"/>
          <w:szCs w:val="16"/>
        </w:rPr>
      </w:pPr>
      <w:bookmarkStart w:id="0" w:name="_GoBack"/>
      <w:bookmarkEnd w:id="0"/>
      <w:r>
        <w:t xml:space="preserve">     </w:t>
      </w:r>
    </w:p>
    <w:sectPr w:rsidR="0067485A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D4" w:rsidRDefault="008813D4">
      <w:pPr>
        <w:spacing w:after="0" w:line="240" w:lineRule="auto"/>
      </w:pPr>
      <w:r>
        <w:separator/>
      </w:r>
    </w:p>
  </w:endnote>
  <w:endnote w:type="continuationSeparator" w:id="0">
    <w:p w:rsidR="008813D4" w:rsidRDefault="0088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D4" w:rsidRDefault="008813D4">
      <w:pPr>
        <w:spacing w:after="0" w:line="240" w:lineRule="auto"/>
      </w:pPr>
      <w:r>
        <w:separator/>
      </w:r>
    </w:p>
  </w:footnote>
  <w:footnote w:type="continuationSeparator" w:id="0">
    <w:p w:rsidR="008813D4" w:rsidRDefault="0088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5A" w:rsidRDefault="00DC00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Sacred Heart Catholic Primary School Yea</w:t>
    </w:r>
    <w:r>
      <w:rPr>
        <w:rFonts w:ascii="Times New Roman" w:eastAsia="Times New Roman" w:hAnsi="Times New Roman" w:cs="Times New Roman"/>
        <w:sz w:val="36"/>
        <w:szCs w:val="36"/>
      </w:rPr>
      <w:t xml:space="preserve">r 6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7485A" w:rsidRDefault="006748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485A" w:rsidRDefault="006748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485A" w:rsidRDefault="006748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485A" w:rsidRDefault="006748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485A" w:rsidRDefault="0067485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485A" w:rsidRDefault="0067485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7485A" w:rsidRDefault="0067485A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7485A" w:rsidRDefault="006748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" name="Freeform 19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Freeform 20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21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" name="Freeform 22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Freeform 23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Freeform 25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Freeform 26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" name="Freeform 27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8" name="Freeform 28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" name="Freeform 30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Freeform 31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Freeform 32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3" name="Freeform 33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" name="Freeform 34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Freeform 35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" name="Freeform 36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Freeform 37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Freeform 38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9" name="Freeform 39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0" name="Freeform 40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1" name="Freeform 41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2" name="Freeform 42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Freeform 43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Freeform 44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" name="Freeform 45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b="0" l="0" r="0" t="0"/>
              <wp:wrapNone/>
              <wp:docPr id="4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7485A" w:rsidRDefault="006748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485A" w:rsidRDefault="006748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485A" w:rsidRDefault="006748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oup 54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485A" w:rsidRDefault="006748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485A" w:rsidRDefault="0067485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485A" w:rsidRDefault="0067485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7485A" w:rsidRDefault="0067485A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3" name="Rectangle 63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7485A" w:rsidRDefault="006748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65" name="Rectangle 6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6" name="Freeform 66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7" name="Freeform 67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8" name="Freeform 68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9" name="Freeform 69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0" name="Freeform 70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1" name="Freeform 71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2" name="Freeform 72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3" name="Freeform 73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4" name="Freeform 74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5" name="Freeform 75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6" name="Freeform 76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7" name="Freeform 77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8" name="Freeform 78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9" name="Freeform 79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0" name="Freeform 80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1" name="Freeform 81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2" name="Freeform 82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3" name="Freeform 83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4" name="Freeform 84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5" name="Freeform 85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6" name="Freeform 86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7" name="Freeform 87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8" name="Freeform 88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9" name="Freeform 89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" name="Freeform 90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1" name="Freeform 91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2" name="Freeform 92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7485A" w:rsidRDefault="0067485A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b="0" l="0" r="0" t="0"/>
              <wp:wrapNone/>
              <wp:docPr id="4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26323B">
      <w:rPr>
        <w:rFonts w:ascii="Times New Roman" w:eastAsia="Times New Roman" w:hAnsi="Times New Roman" w:cs="Times New Roman"/>
        <w:color w:val="000000"/>
        <w:sz w:val="36"/>
        <w:szCs w:val="36"/>
      </w:rPr>
      <w:t>English</w:t>
    </w:r>
  </w:p>
  <w:p w:rsidR="0067485A" w:rsidRDefault="00DC00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67485A" w:rsidRDefault="006748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5A"/>
    <w:rsid w:val="00062EE7"/>
    <w:rsid w:val="00096590"/>
    <w:rsid w:val="001B2BCB"/>
    <w:rsid w:val="0026323B"/>
    <w:rsid w:val="004355EB"/>
    <w:rsid w:val="004A6DF8"/>
    <w:rsid w:val="00603905"/>
    <w:rsid w:val="006633B3"/>
    <w:rsid w:val="0067485A"/>
    <w:rsid w:val="007D71D2"/>
    <w:rsid w:val="008803F0"/>
    <w:rsid w:val="008813D4"/>
    <w:rsid w:val="00D6293C"/>
    <w:rsid w:val="00DC00A1"/>
    <w:rsid w:val="00E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498A"/>
  <w15:docId w15:val="{2448D0F6-8733-4751-BF7E-5E9782F3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63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3B"/>
  </w:style>
  <w:style w:type="paragraph" w:styleId="Footer">
    <w:name w:val="footer"/>
    <w:basedOn w:val="Normal"/>
    <w:link w:val="FooterChar"/>
    <w:uiPriority w:val="99"/>
    <w:unhideWhenUsed/>
    <w:rsid w:val="00263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ZQRpFQEzU2ciLH9XAgcKJvraw==">CgMxLjAyDmguNmFrdTRtbjM3MXppOAByITFabTFNRTFvampfd1hJLXdHQXJHM0syaTV4NDBpRndNeg==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Dawn Cooper</cp:lastModifiedBy>
  <cp:revision>2</cp:revision>
  <dcterms:created xsi:type="dcterms:W3CDTF">2024-11-07T18:26:00Z</dcterms:created>
  <dcterms:modified xsi:type="dcterms:W3CDTF">2024-11-07T18:26:00Z</dcterms:modified>
</cp:coreProperties>
</file>