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ascii="Arial" w:eastAsia="Arial" w:hAnsi="Arial" w:cs="Arial"/>
          <w:noProof/>
          <w:color w:val="000000"/>
        </w:rPr>
        <w:drawing>
          <wp:anchor distT="0" distB="0" distL="114300" distR="114300" simplePos="0" relativeHeight="251658240" behindDoc="0" locked="0" layoutInCell="1" hidden="0" allowOverlap="1">
            <wp:simplePos x="0" y="0"/>
            <wp:positionH relativeFrom="page">
              <wp:posOffset>6065520</wp:posOffset>
            </wp:positionH>
            <wp:positionV relativeFrom="margin">
              <wp:align>top</wp:align>
            </wp:positionV>
            <wp:extent cx="710565" cy="891540"/>
            <wp:effectExtent l="0" t="0" r="0" b="0"/>
            <wp:wrapTopAndBottom distT="0" distB="0"/>
            <wp:docPr id="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10565" cy="891540"/>
                    </a:xfrm>
                    <a:prstGeom prst="rect">
                      <a:avLst/>
                    </a:prstGeom>
                    <a:ln/>
                  </pic:spPr>
                </pic:pic>
              </a:graphicData>
            </a:graphic>
          </wp:anchor>
        </w:drawing>
      </w:r>
      <w:r>
        <w:rPr>
          <w:rFonts w:ascii="Arial" w:eastAsia="Arial" w:hAnsi="Arial" w:cs="Arial"/>
          <w:noProof/>
          <w:color w:val="000000"/>
        </w:rPr>
        <w:drawing>
          <wp:anchor distT="0" distB="0" distL="114300" distR="114300" simplePos="0" relativeHeight="251659264" behindDoc="0" locked="0" layoutInCell="1" hidden="0" allowOverlap="1">
            <wp:simplePos x="0" y="0"/>
            <wp:positionH relativeFrom="page">
              <wp:posOffset>632460</wp:posOffset>
            </wp:positionH>
            <wp:positionV relativeFrom="page">
              <wp:posOffset>594360</wp:posOffset>
            </wp:positionV>
            <wp:extent cx="1485900" cy="883920"/>
            <wp:effectExtent l="0" t="0" r="0" b="0"/>
            <wp:wrapTopAndBottom distT="0" distB="0"/>
            <wp:docPr id="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485900" cy="883920"/>
                    </a:xfrm>
                    <a:prstGeom prst="rect">
                      <a:avLst/>
                    </a:prstGeom>
                    <a:ln/>
                  </pic:spPr>
                </pic:pic>
              </a:graphicData>
            </a:graphic>
          </wp:anchor>
        </w:drawing>
      </w:r>
    </w:p>
    <w:p>
      <w:pPr>
        <w:spacing w:after="0"/>
        <w:jc w:val="center"/>
        <w:rPr>
          <w:rFonts w:ascii="Arial" w:eastAsia="Arial" w:hAnsi="Arial" w:cs="Arial"/>
          <w:color w:val="000000"/>
        </w:rPr>
      </w:pPr>
      <w:r>
        <w:rPr>
          <w:b/>
          <w:color w:val="391F59"/>
          <w:sz w:val="36"/>
          <w:szCs w:val="36"/>
        </w:rPr>
        <w:t>St. John Paul II Multi Academy</w:t>
      </w:r>
    </w:p>
    <w:p>
      <w:pPr>
        <w:spacing w:after="0"/>
        <w:jc w:val="center"/>
        <w:rPr>
          <w:b/>
          <w:color w:val="391F59"/>
          <w:sz w:val="52"/>
          <w:szCs w:val="52"/>
        </w:rPr>
      </w:pPr>
      <w:r>
        <w:rPr>
          <w:b/>
          <w:color w:val="391F59"/>
          <w:sz w:val="52"/>
          <w:szCs w:val="52"/>
        </w:rPr>
        <w:t>Safeguarding and Child Protection Policy</w:t>
      </w:r>
    </w:p>
    <w:p>
      <w:pPr>
        <w:spacing w:after="0"/>
        <w:jc w:val="center"/>
        <w:rPr>
          <w:b/>
          <w:color w:val="391F59"/>
          <w:sz w:val="52"/>
          <w:szCs w:val="52"/>
        </w:rPr>
      </w:pPr>
    </w:p>
    <w:p>
      <w:pPr>
        <w:spacing w:after="0"/>
        <w:jc w:val="center"/>
        <w:rPr>
          <w:rFonts w:ascii="Arial" w:eastAsia="Arial" w:hAnsi="Arial" w:cs="Arial"/>
          <w:b/>
          <w:color w:val="000000"/>
          <w:sz w:val="40"/>
          <w:szCs w:val="40"/>
        </w:rPr>
      </w:pPr>
      <w:r>
        <w:rPr>
          <w:rFonts w:ascii="Arial" w:eastAsia="Arial" w:hAnsi="Arial" w:cs="Arial"/>
          <w:b/>
          <w:color w:val="000000"/>
          <w:sz w:val="40"/>
          <w:szCs w:val="40"/>
        </w:rPr>
        <w:t>September 2024</w:t>
      </w:r>
    </w:p>
    <w:p>
      <w:pPr>
        <w:spacing w:after="0"/>
        <w:jc w:val="center"/>
        <w:rPr>
          <w:rFonts w:ascii="Arial" w:eastAsia="Arial" w:hAnsi="Arial" w:cs="Arial"/>
          <w:b/>
          <w:color w:val="000000"/>
          <w:sz w:val="40"/>
          <w:szCs w:val="40"/>
        </w:rPr>
      </w:pPr>
    </w:p>
    <w:tbl>
      <w:tblPr>
        <w:tblStyle w:val="affb"/>
        <w:tblpPr w:vertAnchor="page" w:horzAnchor="margin" w:tblpXSpec="center" w:tblpY="6925"/>
        <w:tblW w:w="962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200"/>
        <w:gridCol w:w="2680"/>
        <w:gridCol w:w="2180"/>
        <w:gridCol w:w="2560"/>
      </w:tblGrid>
      <w:tr>
        <w:trPr>
          <w:trHeight w:val="420"/>
        </w:trPr>
        <w:tc>
          <w:tcPr>
            <w:tcW w:w="2200" w:type="dxa"/>
            <w:tcBorders>
              <w:top w:val="single" w:sz="8" w:space="0" w:color="391F59"/>
              <w:left w:val="single" w:sz="8" w:space="0" w:color="391F59"/>
              <w:bottom w:val="single" w:sz="8" w:space="0" w:color="3A1F5A"/>
              <w:right w:val="single" w:sz="8" w:space="0" w:color="3A1F5A"/>
            </w:tcBorders>
          </w:tcPr>
          <w:p>
            <w:pPr>
              <w:ind w:right="14"/>
              <w:rPr>
                <w:rFonts w:ascii="Arial" w:eastAsia="Arial" w:hAnsi="Arial" w:cs="Arial"/>
                <w:b/>
                <w:color w:val="000000"/>
              </w:rPr>
            </w:pPr>
            <w:r>
              <w:rPr>
                <w:rFonts w:ascii="Arial" w:eastAsia="Arial" w:hAnsi="Arial" w:cs="Arial"/>
                <w:b/>
                <w:color w:val="391F59"/>
              </w:rPr>
              <w:t>Date of last review</w:t>
            </w:r>
          </w:p>
        </w:tc>
        <w:tc>
          <w:tcPr>
            <w:tcW w:w="2680" w:type="dxa"/>
            <w:tcBorders>
              <w:top w:val="single" w:sz="8" w:space="0" w:color="391F59"/>
              <w:left w:val="single" w:sz="8" w:space="0" w:color="3A1F5A"/>
              <w:bottom w:val="single" w:sz="8" w:space="0" w:color="3A1F5A"/>
              <w:right w:val="single" w:sz="8" w:space="0" w:color="3A1F5A"/>
            </w:tcBorders>
          </w:tcPr>
          <w:p>
            <w:pPr>
              <w:rPr>
                <w:rFonts w:ascii="Arial" w:eastAsia="Arial" w:hAnsi="Arial" w:cs="Arial"/>
                <w:color w:val="000000"/>
              </w:rPr>
            </w:pPr>
            <w:r>
              <w:rPr>
                <w:rFonts w:ascii="Arial" w:eastAsia="Arial" w:hAnsi="Arial" w:cs="Arial"/>
                <w:color w:val="000000"/>
              </w:rPr>
              <w:t>August 2024</w:t>
            </w:r>
          </w:p>
        </w:tc>
        <w:tc>
          <w:tcPr>
            <w:tcW w:w="2180" w:type="dxa"/>
            <w:tcBorders>
              <w:top w:val="single" w:sz="8" w:space="0" w:color="391F59"/>
              <w:left w:val="single" w:sz="8" w:space="0" w:color="3A1F5A"/>
              <w:bottom w:val="single" w:sz="8" w:space="0" w:color="3A1F5A"/>
              <w:right w:val="single" w:sz="8" w:space="0" w:color="3A1F5A"/>
            </w:tcBorders>
          </w:tcPr>
          <w:p>
            <w:pPr>
              <w:ind w:left="215"/>
              <w:rPr>
                <w:rFonts w:ascii="Arial" w:eastAsia="Arial" w:hAnsi="Arial" w:cs="Arial"/>
                <w:b/>
                <w:color w:val="000000"/>
              </w:rPr>
            </w:pPr>
            <w:r>
              <w:rPr>
                <w:rFonts w:ascii="Arial" w:eastAsia="Arial" w:hAnsi="Arial" w:cs="Arial"/>
                <w:b/>
                <w:color w:val="391F59"/>
              </w:rPr>
              <w:t>Review period</w:t>
            </w:r>
          </w:p>
        </w:tc>
        <w:tc>
          <w:tcPr>
            <w:tcW w:w="2560" w:type="dxa"/>
            <w:tcBorders>
              <w:top w:val="single" w:sz="8" w:space="0" w:color="391F59"/>
              <w:left w:val="single" w:sz="8" w:space="0" w:color="3A1F5A"/>
              <w:bottom w:val="single" w:sz="8" w:space="0" w:color="3A1F5A"/>
              <w:right w:val="single" w:sz="8" w:space="0" w:color="391F59"/>
            </w:tcBorders>
          </w:tcPr>
          <w:p>
            <w:pPr>
              <w:rPr>
                <w:rFonts w:ascii="Arial" w:eastAsia="Arial" w:hAnsi="Arial" w:cs="Arial"/>
                <w:color w:val="000000"/>
              </w:rPr>
            </w:pPr>
            <w:r>
              <w:rPr>
                <w:rFonts w:ascii="Arial" w:eastAsia="Arial" w:hAnsi="Arial" w:cs="Arial"/>
                <w:color w:val="000000"/>
              </w:rPr>
              <w:t>Annual</w:t>
            </w:r>
          </w:p>
        </w:tc>
      </w:tr>
      <w:tr>
        <w:trPr>
          <w:trHeight w:val="560"/>
        </w:trPr>
        <w:tc>
          <w:tcPr>
            <w:tcW w:w="2200" w:type="dxa"/>
            <w:tcBorders>
              <w:top w:val="single" w:sz="8" w:space="0" w:color="3A1F5A"/>
              <w:left w:val="single" w:sz="8" w:space="0" w:color="391F59"/>
              <w:bottom w:val="single" w:sz="8" w:space="0" w:color="3A1F5A"/>
              <w:right w:val="single" w:sz="8" w:space="0" w:color="3A1F5A"/>
            </w:tcBorders>
          </w:tcPr>
          <w:p>
            <w:pPr>
              <w:ind w:left="64"/>
              <w:rPr>
                <w:rFonts w:ascii="Arial" w:eastAsia="Arial" w:hAnsi="Arial" w:cs="Arial"/>
                <w:b/>
                <w:color w:val="000000"/>
              </w:rPr>
            </w:pPr>
            <w:r>
              <w:rPr>
                <w:rFonts w:ascii="Arial" w:eastAsia="Arial" w:hAnsi="Arial" w:cs="Arial"/>
                <w:b/>
                <w:color w:val="391F59"/>
              </w:rPr>
              <w:t>Date of next review</w:t>
            </w:r>
          </w:p>
        </w:tc>
        <w:tc>
          <w:tcPr>
            <w:tcW w:w="2680" w:type="dxa"/>
            <w:tcBorders>
              <w:top w:val="single" w:sz="8" w:space="0" w:color="3A1F5A"/>
              <w:left w:val="single" w:sz="8" w:space="0" w:color="3A1F5A"/>
              <w:bottom w:val="single" w:sz="8" w:space="0" w:color="3A1F5A"/>
              <w:right w:val="single" w:sz="8" w:space="0" w:color="3A1F5A"/>
            </w:tcBorders>
          </w:tcPr>
          <w:p>
            <w:pPr>
              <w:rPr>
                <w:rFonts w:ascii="Arial" w:eastAsia="Arial" w:hAnsi="Arial" w:cs="Arial"/>
                <w:color w:val="000000"/>
              </w:rPr>
            </w:pPr>
            <w:r>
              <w:rPr>
                <w:rFonts w:ascii="Arial" w:eastAsia="Arial" w:hAnsi="Arial" w:cs="Arial"/>
                <w:color w:val="000000"/>
              </w:rPr>
              <w:t>September 2025</w:t>
            </w:r>
          </w:p>
        </w:tc>
        <w:tc>
          <w:tcPr>
            <w:tcW w:w="2180" w:type="dxa"/>
            <w:tcBorders>
              <w:top w:val="single" w:sz="8" w:space="0" w:color="3A1F5A"/>
              <w:left w:val="single" w:sz="8" w:space="0" w:color="3A1F5A"/>
              <w:bottom w:val="single" w:sz="8" w:space="0" w:color="3A1F5A"/>
              <w:right w:val="single" w:sz="8" w:space="0" w:color="3A1F5A"/>
            </w:tcBorders>
          </w:tcPr>
          <w:p>
            <w:pPr>
              <w:ind w:left="215"/>
              <w:rPr>
                <w:rFonts w:ascii="Arial" w:eastAsia="Arial" w:hAnsi="Arial" w:cs="Arial"/>
                <w:b/>
                <w:color w:val="000000"/>
              </w:rPr>
            </w:pPr>
            <w:r>
              <w:rPr>
                <w:rFonts w:ascii="Arial" w:eastAsia="Arial" w:hAnsi="Arial" w:cs="Arial"/>
                <w:b/>
                <w:color w:val="391F59"/>
              </w:rPr>
              <w:t>Owner</w:t>
            </w:r>
          </w:p>
        </w:tc>
        <w:tc>
          <w:tcPr>
            <w:tcW w:w="2560" w:type="dxa"/>
            <w:tcBorders>
              <w:top w:val="single" w:sz="8" w:space="0" w:color="3A1F5A"/>
              <w:left w:val="single" w:sz="8" w:space="0" w:color="3A1F5A"/>
              <w:bottom w:val="single" w:sz="8" w:space="0" w:color="3A1F5A"/>
              <w:right w:val="single" w:sz="8" w:space="0" w:color="391F59"/>
            </w:tcBorders>
          </w:tcPr>
          <w:p>
            <w:pPr>
              <w:rPr>
                <w:rFonts w:ascii="Arial" w:eastAsia="Arial" w:hAnsi="Arial" w:cs="Arial"/>
                <w:color w:val="000000"/>
              </w:rPr>
            </w:pPr>
            <w:r>
              <w:rPr>
                <w:rFonts w:ascii="Arial" w:eastAsia="Arial" w:hAnsi="Arial" w:cs="Arial"/>
              </w:rPr>
              <w:t>CEO</w:t>
            </w:r>
            <w:r>
              <w:rPr>
                <w:rFonts w:ascii="Arial" w:eastAsia="Arial" w:hAnsi="Arial" w:cs="Arial"/>
                <w:color w:val="000000"/>
              </w:rPr>
              <w:t>/Curriculum and Standards</w:t>
            </w:r>
          </w:p>
        </w:tc>
      </w:tr>
      <w:tr>
        <w:trPr>
          <w:trHeight w:val="400"/>
        </w:trPr>
        <w:tc>
          <w:tcPr>
            <w:tcW w:w="2200" w:type="dxa"/>
            <w:tcBorders>
              <w:top w:val="single" w:sz="8" w:space="0" w:color="3A1F5A"/>
              <w:left w:val="single" w:sz="8" w:space="0" w:color="391F59"/>
              <w:bottom w:val="single" w:sz="8" w:space="0" w:color="391F59"/>
              <w:right w:val="single" w:sz="8" w:space="0" w:color="3A1F5A"/>
            </w:tcBorders>
          </w:tcPr>
          <w:p>
            <w:pPr>
              <w:ind w:left="145"/>
              <w:rPr>
                <w:rFonts w:ascii="Arial" w:eastAsia="Arial" w:hAnsi="Arial" w:cs="Arial"/>
                <w:b/>
                <w:color w:val="000000"/>
              </w:rPr>
            </w:pPr>
            <w:r>
              <w:rPr>
                <w:rFonts w:ascii="Arial" w:eastAsia="Arial" w:hAnsi="Arial" w:cs="Arial"/>
                <w:b/>
                <w:color w:val="391F59"/>
              </w:rPr>
              <w:t>Type of policy</w:t>
            </w:r>
          </w:p>
        </w:tc>
        <w:tc>
          <w:tcPr>
            <w:tcW w:w="2680" w:type="dxa"/>
            <w:tcBorders>
              <w:top w:val="single" w:sz="8" w:space="0" w:color="3A1F5A"/>
              <w:left w:val="single" w:sz="8" w:space="0" w:color="3A1F5A"/>
              <w:bottom w:val="single" w:sz="8" w:space="0" w:color="391F59"/>
              <w:right w:val="single" w:sz="8" w:space="0" w:color="3A1F5A"/>
            </w:tcBorders>
          </w:tcPr>
          <w:p>
            <w:pPr>
              <w:rPr>
                <w:rFonts w:ascii="Arial" w:eastAsia="Arial" w:hAnsi="Arial" w:cs="Arial"/>
                <w:color w:val="000000"/>
              </w:rPr>
            </w:pPr>
            <w:r>
              <w:rPr>
                <w:rFonts w:ascii="Arial" w:eastAsia="Arial" w:hAnsi="Arial" w:cs="Arial"/>
                <w:color w:val="000000"/>
              </w:rPr>
              <w:t>Statutory</w:t>
            </w:r>
          </w:p>
        </w:tc>
        <w:tc>
          <w:tcPr>
            <w:tcW w:w="2180" w:type="dxa"/>
            <w:tcBorders>
              <w:top w:val="single" w:sz="8" w:space="0" w:color="3A1F5A"/>
              <w:left w:val="single" w:sz="8" w:space="0" w:color="3A1F5A"/>
              <w:bottom w:val="single" w:sz="8" w:space="0" w:color="391F59"/>
              <w:right w:val="single" w:sz="8" w:space="0" w:color="3A1F5A"/>
            </w:tcBorders>
          </w:tcPr>
          <w:p>
            <w:pPr>
              <w:ind w:left="215"/>
              <w:rPr>
                <w:rFonts w:ascii="Arial" w:eastAsia="Arial" w:hAnsi="Arial" w:cs="Arial"/>
                <w:b/>
                <w:color w:val="000000"/>
              </w:rPr>
            </w:pPr>
            <w:r>
              <w:rPr>
                <w:rFonts w:ascii="Arial" w:eastAsia="Arial" w:hAnsi="Arial" w:cs="Arial"/>
                <w:b/>
                <w:color w:val="391F59"/>
              </w:rPr>
              <w:t>Board approval</w:t>
            </w:r>
          </w:p>
        </w:tc>
        <w:tc>
          <w:tcPr>
            <w:tcW w:w="2560" w:type="dxa"/>
            <w:tcBorders>
              <w:top w:val="single" w:sz="8" w:space="0" w:color="3A1F5A"/>
              <w:left w:val="single" w:sz="8" w:space="0" w:color="3A1F5A"/>
              <w:bottom w:val="single" w:sz="8" w:space="0" w:color="391F59"/>
              <w:right w:val="single" w:sz="8" w:space="0" w:color="391F59"/>
            </w:tcBorders>
          </w:tcPr>
          <w:p>
            <w:pPr>
              <w:rPr>
                <w:rFonts w:ascii="Arial" w:eastAsia="Arial" w:hAnsi="Arial" w:cs="Arial"/>
                <w:color w:val="000000"/>
              </w:rPr>
            </w:pPr>
            <w:r>
              <w:rPr>
                <w:rFonts w:ascii="Arial" w:eastAsia="Arial" w:hAnsi="Arial" w:cs="Arial"/>
                <w:color w:val="000000"/>
              </w:rPr>
              <w:t>September 2024</w:t>
            </w:r>
          </w:p>
        </w:tc>
      </w:tr>
    </w:tbl>
    <w:p>
      <w:pPr>
        <w:jc w:val="center"/>
        <w:rPr>
          <w:rFonts w:ascii="Arial" w:eastAsia="Arial" w:hAnsi="Arial" w:cs="Arial"/>
          <w:b/>
          <w:color w:val="2F5496" w:themeColor="accent1" w:themeShade="BF"/>
          <w:sz w:val="40"/>
          <w:szCs w:val="40"/>
        </w:rPr>
      </w:pPr>
      <w:r>
        <w:rPr>
          <w:rFonts w:ascii="Arial" w:eastAsia="Arial" w:hAnsi="Arial" w:cs="Arial"/>
          <w:b/>
          <w:color w:val="2F5496" w:themeColor="accent1" w:themeShade="BF"/>
          <w:sz w:val="40"/>
          <w:szCs w:val="40"/>
        </w:rPr>
        <w:t>Bishop Walsh Catholic School</w:t>
      </w:r>
    </w:p>
    <w:p>
      <w:pPr>
        <w:rPr>
          <w:rFonts w:ascii="Arial" w:eastAsia="Arial" w:hAnsi="Arial" w:cs="Arial"/>
          <w:b/>
          <w:color w:val="000000"/>
          <w:sz w:val="40"/>
          <w:szCs w:val="40"/>
        </w:rPr>
      </w:pPr>
    </w:p>
    <w:p>
      <w:pPr>
        <w:spacing w:after="0"/>
        <w:jc w:val="center"/>
        <w:rPr>
          <w:b/>
          <w:color w:val="391F59"/>
          <w:sz w:val="52"/>
          <w:szCs w:val="52"/>
        </w:rPr>
      </w:pPr>
    </w:p>
    <w:p>
      <w:pPr>
        <w:rPr>
          <w:b/>
          <w:color w:val="391F59"/>
          <w:sz w:val="52"/>
          <w:szCs w:val="52"/>
        </w:rPr>
      </w:pPr>
      <w:r>
        <w:br w:type="page"/>
      </w:r>
    </w:p>
    <w:tbl>
      <w:tblPr>
        <w:tblStyle w:val="affc"/>
        <w:tblpPr w:vertAnchor="page" w:horzAnchor="margin" w:tblpY="1105"/>
        <w:tblW w:w="9913"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8637"/>
        <w:gridCol w:w="1276"/>
      </w:tblGrid>
      <w:tr>
        <w:trPr>
          <w:trHeight w:val="460"/>
        </w:trPr>
        <w:tc>
          <w:tcPr>
            <w:tcW w:w="8637" w:type="dxa"/>
            <w:tcBorders>
              <w:top w:val="single" w:sz="8" w:space="0" w:color="666666"/>
              <w:left w:val="single" w:sz="8" w:space="0" w:color="666666"/>
              <w:bottom w:val="single" w:sz="8" w:space="0" w:color="666666"/>
              <w:right w:val="single" w:sz="8" w:space="0" w:color="666666"/>
            </w:tcBorders>
          </w:tcPr>
          <w:p>
            <w:pPr>
              <w:rPr>
                <w:rFonts w:ascii="Arial" w:eastAsia="Arial" w:hAnsi="Arial" w:cs="Arial"/>
                <w:color w:val="000000"/>
              </w:rPr>
            </w:pPr>
            <w:r>
              <w:rPr>
                <w:rFonts w:ascii="Arial" w:eastAsia="Arial" w:hAnsi="Arial" w:cs="Arial"/>
                <w:b/>
                <w:color w:val="000000"/>
              </w:rPr>
              <w:lastRenderedPageBreak/>
              <w:t>Summary of changes since September 2023</w:t>
            </w:r>
          </w:p>
        </w:tc>
        <w:tc>
          <w:tcPr>
            <w:tcW w:w="1276" w:type="dxa"/>
            <w:tcBorders>
              <w:top w:val="single" w:sz="8" w:space="0" w:color="666666"/>
              <w:left w:val="single" w:sz="8" w:space="0" w:color="666666"/>
              <w:bottom w:val="single" w:sz="8" w:space="0" w:color="666666"/>
              <w:right w:val="single" w:sz="8" w:space="0" w:color="666666"/>
            </w:tcBorders>
          </w:tcPr>
          <w:p>
            <w:pPr>
              <w:ind w:left="15"/>
              <w:rPr>
                <w:rFonts w:ascii="Arial" w:eastAsia="Arial" w:hAnsi="Arial" w:cs="Arial"/>
                <w:color w:val="000000"/>
              </w:rPr>
            </w:pPr>
            <w:r>
              <w:rPr>
                <w:rFonts w:ascii="Arial" w:eastAsia="Arial" w:hAnsi="Arial" w:cs="Arial"/>
                <w:b/>
                <w:color w:val="000000"/>
              </w:rPr>
              <w:t>Date</w:t>
            </w:r>
          </w:p>
        </w:tc>
      </w:tr>
      <w:tr>
        <w:trPr>
          <w:trHeight w:val="3460"/>
        </w:trPr>
        <w:tc>
          <w:tcPr>
            <w:tcW w:w="8637" w:type="dxa"/>
            <w:tcBorders>
              <w:top w:val="single" w:sz="8" w:space="0" w:color="666666"/>
              <w:left w:val="single" w:sz="8" w:space="0" w:color="666666"/>
              <w:bottom w:val="single" w:sz="8" w:space="0" w:color="666666"/>
              <w:right w:val="single" w:sz="8" w:space="0" w:color="666666"/>
            </w:tcBorders>
          </w:tcPr>
          <w:p>
            <w:pPr>
              <w:spacing w:line="360" w:lineRule="auto"/>
              <w:rPr>
                <w:rFonts w:ascii="Arial" w:eastAsia="Arial" w:hAnsi="Arial" w:cs="Arial"/>
                <w:color w:val="000000"/>
              </w:rPr>
            </w:pPr>
            <w:r>
              <w:rPr>
                <w:rFonts w:ascii="Arial" w:eastAsia="Arial" w:hAnsi="Arial" w:cs="Arial"/>
                <w:color w:val="000000"/>
              </w:rPr>
              <w:t>Page numbers updated</w:t>
            </w:r>
          </w:p>
          <w:p>
            <w:pPr>
              <w:spacing w:line="360" w:lineRule="auto"/>
              <w:rPr>
                <w:rFonts w:ascii="Arial" w:eastAsia="Arial" w:hAnsi="Arial" w:cs="Arial"/>
                <w:color w:val="000000"/>
              </w:rPr>
            </w:pPr>
            <w:r>
              <w:rPr>
                <w:rFonts w:ascii="Arial" w:eastAsia="Arial" w:hAnsi="Arial" w:cs="Arial"/>
                <w:color w:val="000000"/>
              </w:rPr>
              <w:t>Section 1 – links updated.</w:t>
            </w:r>
          </w:p>
          <w:p>
            <w:pPr>
              <w:spacing w:line="360" w:lineRule="auto"/>
              <w:rPr>
                <w:rFonts w:ascii="Arial" w:eastAsia="Arial" w:hAnsi="Arial" w:cs="Arial"/>
              </w:rPr>
            </w:pPr>
            <w:r>
              <w:rPr>
                <w:rFonts w:ascii="Arial" w:eastAsia="Arial" w:hAnsi="Arial" w:cs="Arial"/>
              </w:rPr>
              <w:t>Addition to definition of term ‘safeguarding’</w:t>
            </w:r>
          </w:p>
          <w:p>
            <w:pPr>
              <w:spacing w:line="360" w:lineRule="auto"/>
              <w:rPr>
                <w:rFonts w:ascii="Arial" w:eastAsia="Arial" w:hAnsi="Arial" w:cs="Arial"/>
                <w:color w:val="000000"/>
              </w:rPr>
            </w:pPr>
            <w:r>
              <w:rPr>
                <w:rFonts w:ascii="Arial" w:eastAsia="Arial" w:hAnsi="Arial" w:cs="Arial"/>
                <w:color w:val="000000"/>
              </w:rPr>
              <w:t>Section 5 – addition of new paragraph.</w:t>
            </w:r>
          </w:p>
          <w:p>
            <w:pPr>
              <w:spacing w:line="360" w:lineRule="auto"/>
              <w:rPr>
                <w:rFonts w:ascii="Arial" w:eastAsia="Arial" w:hAnsi="Arial" w:cs="Arial"/>
                <w:color w:val="000000"/>
              </w:rPr>
            </w:pPr>
            <w:r>
              <w:rPr>
                <w:rFonts w:ascii="Arial" w:eastAsia="Arial" w:hAnsi="Arial" w:cs="Arial"/>
                <w:color w:val="000000"/>
              </w:rPr>
              <w:t>Section 14.2 – addition of statement on risk assessment.</w:t>
            </w:r>
          </w:p>
          <w:p>
            <w:pPr>
              <w:spacing w:line="360" w:lineRule="auto"/>
              <w:rPr>
                <w:rFonts w:ascii="Arial" w:eastAsia="Arial" w:hAnsi="Arial" w:cs="Arial"/>
                <w:color w:val="000000"/>
              </w:rPr>
            </w:pPr>
            <w:r>
              <w:rPr>
                <w:rFonts w:ascii="Arial" w:eastAsia="Arial" w:hAnsi="Arial" w:cs="Arial"/>
                <w:color w:val="000000"/>
              </w:rPr>
              <w:t>Section 20.3 – addition of new paragraph</w:t>
            </w:r>
          </w:p>
          <w:p>
            <w:pPr>
              <w:spacing w:line="360" w:lineRule="auto"/>
              <w:rPr>
                <w:rFonts w:ascii="Arial" w:eastAsia="Arial" w:hAnsi="Arial" w:cs="Arial"/>
                <w:color w:val="000000"/>
              </w:rPr>
            </w:pPr>
            <w:r>
              <w:rPr>
                <w:rFonts w:ascii="Arial" w:eastAsia="Arial" w:hAnsi="Arial" w:cs="Arial"/>
                <w:color w:val="000000"/>
              </w:rPr>
              <w:t>Section 25 re: private fostering - to include “and pupils staying with host families.</w:t>
            </w:r>
          </w:p>
          <w:p>
            <w:pPr>
              <w:spacing w:line="360" w:lineRule="auto"/>
              <w:rPr>
                <w:rFonts w:ascii="Arial" w:eastAsia="Arial" w:hAnsi="Arial" w:cs="Arial"/>
                <w:color w:val="000000"/>
              </w:rPr>
            </w:pPr>
            <w:r>
              <w:rPr>
                <w:rFonts w:ascii="Arial" w:eastAsia="Arial" w:hAnsi="Arial" w:cs="Arial"/>
                <w:color w:val="000000"/>
              </w:rPr>
              <w:t>New section 26 added: “Children and the court system and children with family members in prison.”</w:t>
            </w:r>
          </w:p>
          <w:p>
            <w:pPr>
              <w:spacing w:line="360" w:lineRule="auto"/>
              <w:rPr>
                <w:rFonts w:ascii="Arial" w:eastAsia="Arial" w:hAnsi="Arial" w:cs="Arial"/>
                <w:color w:val="000000"/>
              </w:rPr>
            </w:pPr>
            <w:r>
              <w:rPr>
                <w:rFonts w:ascii="Arial" w:eastAsia="Arial" w:hAnsi="Arial" w:cs="Arial"/>
                <w:color w:val="000000"/>
              </w:rPr>
              <w:t>Section 27 added (previously numbered 26)</w:t>
            </w:r>
          </w:p>
          <w:p>
            <w:pPr>
              <w:spacing w:line="360" w:lineRule="auto"/>
              <w:rPr>
                <w:rFonts w:ascii="Arial" w:eastAsia="Arial" w:hAnsi="Arial" w:cs="Arial"/>
                <w:color w:val="000000"/>
              </w:rPr>
            </w:pPr>
            <w:r>
              <w:rPr>
                <w:rFonts w:ascii="Arial" w:eastAsia="Arial" w:hAnsi="Arial" w:cs="Arial"/>
                <w:color w:val="000000"/>
              </w:rPr>
              <w:t>Appendix 1 – new paragraphs re: homelessness and young carers.</w:t>
            </w:r>
          </w:p>
          <w:p>
            <w:pPr>
              <w:spacing w:line="360" w:lineRule="auto"/>
              <w:rPr>
                <w:rFonts w:ascii="Arial" w:eastAsia="Arial" w:hAnsi="Arial" w:cs="Arial"/>
                <w:color w:val="000000"/>
              </w:rPr>
            </w:pPr>
            <w:r>
              <w:rPr>
                <w:rFonts w:ascii="Arial" w:eastAsia="Arial" w:hAnsi="Arial" w:cs="Arial"/>
                <w:color w:val="000000"/>
              </w:rPr>
              <w:t>Appendix 3 – Additional statement relating to managing allegations against CEO.</w:t>
            </w:r>
          </w:p>
          <w:p>
            <w:pPr>
              <w:spacing w:line="360" w:lineRule="auto"/>
              <w:rPr>
                <w:rFonts w:ascii="Arial" w:eastAsia="Arial" w:hAnsi="Arial" w:cs="Arial"/>
                <w:color w:val="000000"/>
              </w:rPr>
            </w:pPr>
            <w:r>
              <w:rPr>
                <w:rFonts w:ascii="Arial" w:eastAsia="Arial" w:hAnsi="Arial" w:cs="Arial"/>
                <w:color w:val="000000"/>
              </w:rPr>
              <w:t>References to LGBT have been changed to LGBTQ</w:t>
            </w:r>
          </w:p>
          <w:p>
            <w:pPr>
              <w:spacing w:line="360" w:lineRule="auto"/>
              <w:rPr>
                <w:rFonts w:ascii="Arial" w:eastAsia="Arial" w:hAnsi="Arial" w:cs="Arial"/>
              </w:rPr>
            </w:pPr>
            <w:r>
              <w:rPr>
                <w:rFonts w:ascii="Arial" w:eastAsia="Arial" w:hAnsi="Arial" w:cs="Arial"/>
              </w:rPr>
              <w:t xml:space="preserve">Page 15 - changed ‘These governors will receive safeguarding training relevant to the governance role and this will be updated every two years.’ to ‘These governors will receive safeguarding training relevant to the governance role and this will be updated </w:t>
            </w:r>
            <w:r>
              <w:rPr>
                <w:rFonts w:ascii="Arial" w:eastAsia="Arial" w:hAnsi="Arial" w:cs="Arial"/>
                <w:b/>
              </w:rPr>
              <w:t>at least</w:t>
            </w:r>
            <w:r>
              <w:rPr>
                <w:rFonts w:ascii="Arial" w:eastAsia="Arial" w:hAnsi="Arial" w:cs="Arial"/>
              </w:rPr>
              <w:t xml:space="preserve"> every two years.’</w:t>
            </w:r>
          </w:p>
        </w:tc>
        <w:tc>
          <w:tcPr>
            <w:tcW w:w="1276" w:type="dxa"/>
            <w:tcBorders>
              <w:top w:val="single" w:sz="8" w:space="0" w:color="666666"/>
              <w:left w:val="single" w:sz="8" w:space="0" w:color="666666"/>
              <w:bottom w:val="single" w:sz="8" w:space="0" w:color="666666"/>
              <w:right w:val="single" w:sz="8" w:space="0" w:color="666666"/>
            </w:tcBorders>
          </w:tcPr>
          <w:p>
            <w:pPr>
              <w:ind w:right="34"/>
              <w:jc w:val="center"/>
              <w:rPr>
                <w:rFonts w:ascii="Arial" w:eastAsia="Arial" w:hAnsi="Arial" w:cs="Arial"/>
                <w:color w:val="000000"/>
              </w:rPr>
            </w:pPr>
            <w:r>
              <w:rPr>
                <w:rFonts w:ascii="Arial" w:eastAsia="Arial" w:hAnsi="Arial" w:cs="Arial"/>
                <w:color w:val="000000"/>
              </w:rPr>
              <w:t>7/8/24</w:t>
            </w:r>
          </w:p>
          <w:p>
            <w:pPr>
              <w:ind w:right="34"/>
              <w:jc w:val="center"/>
              <w:rPr>
                <w:rFonts w:ascii="Arial" w:eastAsia="Arial" w:hAnsi="Arial" w:cs="Arial"/>
              </w:rPr>
            </w:pPr>
          </w:p>
          <w:p>
            <w:pPr>
              <w:ind w:right="34"/>
              <w:jc w:val="center"/>
              <w:rPr>
                <w:rFonts w:ascii="Arial" w:eastAsia="Arial" w:hAnsi="Arial" w:cs="Arial"/>
              </w:rPr>
            </w:pPr>
            <w:r>
              <w:rPr>
                <w:rFonts w:ascii="Arial" w:eastAsia="Arial" w:hAnsi="Arial" w:cs="Arial"/>
              </w:rPr>
              <w:t>2.9.24</w:t>
            </w:r>
          </w:p>
        </w:tc>
      </w:tr>
    </w:tbl>
    <w:p>
      <w:pPr>
        <w:spacing w:after="0"/>
        <w:jc w:val="center"/>
        <w:rPr>
          <w:b/>
          <w:color w:val="391F59"/>
          <w:sz w:val="52"/>
          <w:szCs w:val="52"/>
        </w:rPr>
      </w:pPr>
    </w:p>
    <w:p>
      <w:pPr>
        <w:spacing w:after="356"/>
        <w:ind w:left="546"/>
        <w:rPr>
          <w:rFonts w:ascii="Arial" w:eastAsia="Arial" w:hAnsi="Arial" w:cs="Arial"/>
          <w:color w:val="000000"/>
        </w:rPr>
      </w:pPr>
    </w:p>
    <w:p>
      <w:pPr>
        <w:spacing w:after="0"/>
        <w:jc w:val="center"/>
        <w:rPr>
          <w:b/>
          <w:color w:val="391F59"/>
          <w:sz w:val="44"/>
          <w:szCs w:val="44"/>
        </w:rPr>
      </w:pPr>
    </w:p>
    <w:p>
      <w:pPr>
        <w:rPr>
          <w:color w:val="000000"/>
        </w:rPr>
      </w:pPr>
    </w:p>
    <w:p>
      <w:pPr>
        <w:rPr>
          <w:color w:val="000000"/>
        </w:rPr>
      </w:pPr>
      <w:r>
        <w:br w:type="page"/>
      </w:r>
    </w:p>
    <w:p>
      <w:pPr>
        <w:rPr>
          <w:color w:val="000000"/>
        </w:rPr>
      </w:pPr>
    </w:p>
    <w:p>
      <w:pPr>
        <w:pStyle w:val="Heading1"/>
        <w:rPr>
          <w:color w:val="000000"/>
        </w:rPr>
      </w:pPr>
      <w:r>
        <w:rPr>
          <w:color w:val="000000"/>
        </w:rPr>
        <w:t>Safeguarding &amp; Child Protection Policy for Schools, Education Settings &amp; Education Services</w:t>
      </w:r>
    </w:p>
    <w:tbl>
      <w:tblPr>
        <w:tblStyle w:val="affd"/>
        <w:tblW w:w="997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60" w:firstRow="1" w:lastRow="1" w:firstColumn="0" w:lastColumn="1" w:noHBand="0" w:noVBand="0"/>
      </w:tblPr>
      <w:tblGrid>
        <w:gridCol w:w="461"/>
        <w:gridCol w:w="8472"/>
        <w:gridCol w:w="249"/>
        <w:gridCol w:w="788"/>
      </w:tblGrid>
      <w:tr>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61" w:type="dxa"/>
            <w:shd w:val="clear" w:color="auto" w:fill="E7E6E6"/>
          </w:tcPr>
          <w:p>
            <w:pPr>
              <w:jc w:val="right"/>
              <w:rPr>
                <w:rFonts w:ascii="Arial" w:eastAsia="Arial" w:hAnsi="Arial" w:cs="Arial"/>
                <w:color w:val="000000"/>
                <w:sz w:val="24"/>
                <w:szCs w:val="24"/>
              </w:rPr>
            </w:pPr>
          </w:p>
        </w:tc>
        <w:tc>
          <w:tcPr>
            <w:tcW w:w="8484" w:type="dxa"/>
            <w:shd w:val="clear" w:color="auto" w:fill="E7E6E6"/>
          </w:tcPr>
          <w:p>
            <w:pPr>
              <w:pStyle w:val="Heading2"/>
              <w:outlineLvl w:val="1"/>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Section</w:t>
            </w:r>
          </w:p>
        </w:tc>
        <w:tc>
          <w:tcPr>
            <w:cnfStyle w:val="000010000000" w:firstRow="0" w:lastRow="0" w:firstColumn="0" w:lastColumn="0" w:oddVBand="1" w:evenVBand="0" w:oddHBand="0" w:evenHBand="0" w:firstRowFirstColumn="0" w:firstRowLastColumn="0" w:lastRowFirstColumn="0" w:lastRowLastColumn="0"/>
            <w:tcW w:w="236" w:type="dxa"/>
            <w:shd w:val="clear" w:color="auto" w:fill="E7E6E6"/>
          </w:tcPr>
          <w:p>
            <w:pPr>
              <w:jc w:val="center"/>
              <w:rPr>
                <w:rFonts w:ascii="Arial" w:eastAsia="Arial" w:hAnsi="Arial" w:cs="Arial"/>
                <w:color w:val="000000"/>
                <w:sz w:val="24"/>
                <w:szCs w:val="24"/>
              </w:rPr>
            </w:pPr>
          </w:p>
        </w:tc>
        <w:tc>
          <w:tcPr>
            <w:cnfStyle w:val="000100000000" w:firstRow="0" w:lastRow="0" w:firstColumn="0" w:lastColumn="1" w:oddVBand="0" w:evenVBand="0" w:oddHBand="0" w:evenHBand="0" w:firstRowFirstColumn="0" w:firstRowLastColumn="0" w:lastRowFirstColumn="0" w:lastRowLastColumn="0"/>
            <w:tcW w:w="789" w:type="dxa"/>
            <w:shd w:val="clear" w:color="auto" w:fill="E7E6E6"/>
          </w:tcPr>
          <w:p>
            <w:pPr>
              <w:pStyle w:val="Heading2"/>
              <w:outlineLvl w:val="1"/>
              <w:rPr>
                <w:color w:val="000000"/>
              </w:rPr>
            </w:pPr>
            <w:r>
              <w:rPr>
                <w:b/>
                <w:color w:val="000000"/>
              </w:rPr>
              <w:t>Page</w:t>
            </w:r>
          </w:p>
        </w:tc>
      </w:tr>
      <w:tr>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color w:val="000000"/>
                <w:sz w:val="24"/>
                <w:szCs w:val="24"/>
              </w:rPr>
            </w:pPr>
          </w:p>
        </w:tc>
        <w:tc>
          <w:tcPr>
            <w:tcW w:w="8484" w:type="dxa"/>
          </w:tcPr>
          <w:p>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sz w:val="24"/>
                <w:szCs w:val="24"/>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sz w:val="24"/>
                <w:szCs w:val="24"/>
              </w:rPr>
            </w:pPr>
          </w:p>
        </w:tc>
      </w:tr>
      <w:tr>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color w:val="000000"/>
                <w:sz w:val="24"/>
                <w:szCs w:val="24"/>
              </w:rPr>
            </w:pPr>
          </w:p>
        </w:tc>
        <w:tc>
          <w:tcPr>
            <w:tcW w:w="8484" w:type="dxa"/>
            <w:shd w:val="clear" w:color="auto" w:fill="BFBFBF"/>
          </w:tcPr>
          <w:p>
            <w:pPr>
              <w:pStyle w:val="Heading2"/>
              <w:outlineLvl w:val="1"/>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sz w:val="24"/>
                <w:szCs w:val="24"/>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1</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Introduction</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5</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2</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Overall aims</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8</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3</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Guiding principles</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9</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4</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Expectations</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10</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5</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11</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6</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Contextual safeguarding </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12</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7</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Mental health </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13</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8</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14</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9</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Governing body</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15</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10</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Safer recruitment and selection</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16</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       10.1 Induction</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16</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       10.2 Staff support</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16</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11</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Use of reasonable force</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17</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12</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The school’s role in the prevention of abuse</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18</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13</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What we will do if we are concerned – Early Help response</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18</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14</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Safeguarding pupils/students who are susceptible/vulnerable to radicalisation</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19</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       14.1 Risk reduction</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20</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       14.2 Channel</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20</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rPr>
                <w:rFonts w:ascii="Arial" w:eastAsia="Arial" w:hAnsi="Arial" w:cs="Arial"/>
                <w:b/>
                <w:color w:val="000000"/>
              </w:rPr>
            </w:pPr>
            <w:r>
              <w:rPr>
                <w:rFonts w:ascii="Arial" w:eastAsia="Arial" w:hAnsi="Arial" w:cs="Arial"/>
                <w:b/>
                <w:color w:val="000000"/>
              </w:rPr>
              <w:t>15</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Safeguarding pupils/students who are vulnerable to exploitation, trafficking, or so-called ‘honour-based’ violence (including female genital mutilation and forced marriage)</w:t>
            </w:r>
          </w:p>
        </w:tc>
        <w:tc>
          <w:tcPr>
            <w:cnfStyle w:val="000010000000" w:firstRow="0" w:lastRow="0" w:firstColumn="0" w:lastColumn="0" w:oddVBand="1" w:evenVBand="0" w:oddHBand="0" w:evenHBand="0" w:firstRowFirstColumn="0" w:firstRowLastColumn="0" w:lastRowFirstColumn="0" w:lastRowLastColumn="0"/>
            <w:tcW w:w="236" w:type="dxa"/>
          </w:tcPr>
          <w:p>
            <w:pP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21</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16</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Children who are “Absent from Education”</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21</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17</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Child on child abuse including sexual violence and harassment  </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22</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18</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Criminal exploitation </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23</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19</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Domestic Abuse</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23</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sz w:val="24"/>
                <w:szCs w:val="24"/>
              </w:rPr>
            </w:pPr>
          </w:p>
        </w:tc>
        <w:tc>
          <w:tcPr>
            <w:tcW w:w="8484" w:type="dxa"/>
          </w:tcPr>
          <w:p>
            <w:pPr>
              <w:pStyle w:val="Heading2"/>
              <w:outlineLvl w:val="1"/>
              <w:cnfStyle w:val="000000000000" w:firstRow="0" w:lastRow="0" w:firstColumn="0" w:lastColumn="0" w:oddVBand="0" w:evenVBand="0" w:oddHBand="0" w:evenHBand="0" w:firstRowFirstColumn="0" w:firstRowLastColumn="0" w:lastRowFirstColumn="0" w:lastRowLastColumn="0"/>
              <w:rPr>
                <w:color w:val="000000"/>
              </w:rPr>
            </w:pPr>
            <w:r>
              <w:rPr>
                <w:color w:val="000000"/>
              </w:rPr>
              <w:t>Part 2: Key Procedures</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sz w:val="24"/>
                <w:szCs w:val="24"/>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Chart: Responding to concerns about a child</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24</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20</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Involving parents/carers</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25</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21</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Multi-agency work</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25</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22</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Our role in supporting children</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25</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23</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Responding to an allegation about a member of staff </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26</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24</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Children with additional needs</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27</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25</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Children in specific circumstances – private fostering and pupil’s staying with host families</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27</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26</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Children and the court system</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27</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28</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27</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28</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Part 3: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Quality Assurance</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30</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30</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sz w:val="24"/>
                <w:szCs w:val="24"/>
              </w:rPr>
            </w:pPr>
          </w:p>
        </w:tc>
        <w:tc>
          <w:tcPr>
            <w:tcW w:w="8484" w:type="dxa"/>
          </w:tcPr>
          <w:p>
            <w:pPr>
              <w:pStyle w:val="Heading2"/>
              <w:outlineLvl w:val="1"/>
              <w:cnfStyle w:val="000000100000" w:firstRow="0" w:lastRow="0" w:firstColumn="0" w:lastColumn="0" w:oddVBand="0" w:evenVBand="0" w:oddHBand="1" w:evenHBand="0" w:firstRowFirstColumn="0" w:firstRowLastColumn="0" w:lastRowFirstColumn="0" w:lastRowLastColumn="0"/>
              <w:rPr>
                <w:b w:val="0"/>
                <w:color w:val="000000"/>
              </w:rPr>
            </w:pP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sz w:val="24"/>
                <w:szCs w:val="24"/>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sz w:val="24"/>
                <w:szCs w:val="24"/>
              </w:rPr>
            </w:pP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sz w:val="24"/>
                <w:szCs w:val="24"/>
              </w:rPr>
            </w:pPr>
          </w:p>
        </w:tc>
        <w:tc>
          <w:tcPr>
            <w:tcW w:w="8484" w:type="dxa"/>
          </w:tcPr>
          <w:p>
            <w:pPr>
              <w:pStyle w:val="Heading2"/>
              <w:outlineLvl w:val="1"/>
              <w:cnfStyle w:val="000000000000" w:firstRow="0" w:lastRow="0" w:firstColumn="0" w:lastColumn="0" w:oddVBand="0" w:evenVBand="0" w:oddHBand="0" w:evenHBand="0" w:firstRowFirstColumn="0" w:firstRowLastColumn="0" w:lastRowFirstColumn="0" w:lastRowLastColumn="0"/>
              <w:rPr>
                <w:color w:val="000000"/>
              </w:rPr>
            </w:pPr>
            <w:r>
              <w:rPr>
                <w:color w:val="000000"/>
              </w:rPr>
              <w:t>Appendices</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sz w:val="24"/>
                <w:szCs w:val="24"/>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Appendix 1:</w:t>
            </w:r>
            <w:r>
              <w:rPr>
                <w:rFonts w:ascii="Arial" w:eastAsia="Arial" w:hAnsi="Arial" w:cs="Arial"/>
                <w:color w:val="000000"/>
              </w:rPr>
              <w:t xml:space="preserve"> Definitions and indicators of abuse</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31</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1</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Neglect</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31</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2</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Physical abuse</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32</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3</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Sexual abuse</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32</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4</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Sexual exploitation</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33</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5</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Emotional abuse</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33</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6</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Responses from parents</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34</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7</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Disabled children</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35</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8</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36</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9</w:t>
            </w: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Homelessness</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37</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r>
              <w:rPr>
                <w:rFonts w:ascii="Arial" w:eastAsia="Arial" w:hAnsi="Arial" w:cs="Arial"/>
                <w:b/>
                <w:color w:val="000000"/>
              </w:rPr>
              <w:t>10</w:t>
            </w: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Young carers</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38</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b/>
                <w:color w:val="000000"/>
              </w:rPr>
              <w:t>Appendix 2:</w:t>
            </w:r>
            <w:r>
              <w:rPr>
                <w:rFonts w:ascii="Arial" w:eastAsia="Arial" w:hAnsi="Arial" w:cs="Arial"/>
                <w:color w:val="000000"/>
              </w:rPr>
              <w:t xml:space="preserve"> Dealing with a disclosure of abuse</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38</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Appendix 3:</w:t>
            </w:r>
            <w:r>
              <w:rPr>
                <w:rFonts w:ascii="Arial" w:eastAsia="Arial" w:hAnsi="Arial" w:cs="Arial"/>
                <w:color w:val="000000"/>
              </w:rPr>
              <w:t xml:space="preserve"> Allegations about a member of staff, governor or volunteer</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39</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Appendix 4:</w:t>
            </w:r>
            <w:r>
              <w:rPr>
                <w:rFonts w:ascii="Arial" w:eastAsia="Arial" w:hAnsi="Arial" w:cs="Arial"/>
                <w:color w:val="000000"/>
              </w:rPr>
              <w:t xml:space="preserve"> Indicators of vulnerability to radicalisation</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40</w:t>
            </w:r>
          </w:p>
        </w:tc>
      </w:tr>
      <w:tr>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Appendix 5</w:t>
            </w:r>
            <w:r>
              <w:rPr>
                <w:rFonts w:ascii="Arial" w:eastAsia="Arial" w:hAnsi="Arial" w:cs="Arial"/>
                <w:b/>
                <w:i/>
                <w:color w:val="000000"/>
              </w:rPr>
              <w:t>:</w:t>
            </w:r>
            <w:r>
              <w:rPr>
                <w:rFonts w:ascii="Arial" w:eastAsia="Arial" w:hAnsi="Arial" w:cs="Arial"/>
                <w:i/>
                <w:color w:val="000000"/>
              </w:rPr>
              <w:t xml:space="preserve"> </w:t>
            </w:r>
            <w:r>
              <w:rPr>
                <w:rFonts w:ascii="Arial" w:eastAsia="Arial" w:hAnsi="Arial" w:cs="Arial"/>
                <w:color w:val="000000"/>
              </w:rPr>
              <w:t>Preventing violent extremism - roles and responsibilities (SPOC)</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42</w:t>
            </w:r>
          </w:p>
        </w:tc>
      </w:tr>
      <w:t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b/>
                <w:color w:val="000000"/>
              </w:rPr>
            </w:pPr>
          </w:p>
        </w:tc>
        <w:tc>
          <w:tcPr>
            <w:tcW w:w="8484" w:type="dxa"/>
          </w:tcPr>
          <w:p>
            <w:pP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Appendix 6:</w:t>
            </w:r>
            <w:r>
              <w:rPr>
                <w:rFonts w:ascii="Arial" w:eastAsia="Arial" w:hAnsi="Arial" w:cs="Arial"/>
                <w:color w:val="000000"/>
              </w:rPr>
              <w:t xml:space="preserve"> Emergency Planning and safeguarding</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r>
              <w:rPr>
                <w:rFonts w:ascii="Arial" w:eastAsia="Arial" w:hAnsi="Arial" w:cs="Arial"/>
                <w:color w:val="000000"/>
              </w:rPr>
              <w:t>43</w:t>
            </w:r>
          </w:p>
        </w:tc>
      </w:tr>
      <w:tr>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1" w:type="dxa"/>
          </w:tcPr>
          <w:p>
            <w:pPr>
              <w:jc w:val="right"/>
              <w:rPr>
                <w:rFonts w:ascii="Arial" w:eastAsia="Arial" w:hAnsi="Arial" w:cs="Arial"/>
                <w:color w:val="000000"/>
              </w:rPr>
            </w:pPr>
          </w:p>
        </w:tc>
        <w:tc>
          <w:tcPr>
            <w:tcW w:w="8484" w:type="dxa"/>
          </w:tcPr>
          <w:p>
            <w:pPr>
              <w:cnfStyle w:val="010000000000" w:firstRow="0" w:lastRow="1"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Appendix 7: </w:t>
            </w:r>
            <w:r>
              <w:rPr>
                <w:rFonts w:ascii="Arial" w:eastAsia="Arial" w:hAnsi="Arial" w:cs="Arial"/>
                <w:b w:val="0"/>
                <w:color w:val="000000"/>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236" w:type="dxa"/>
          </w:tcPr>
          <w:p>
            <w:pPr>
              <w:jc w:val="center"/>
              <w:rPr>
                <w:rFonts w:ascii="Arial" w:eastAsia="Arial" w:hAnsi="Arial" w:cs="Arial"/>
                <w:color w:val="000000"/>
              </w:rPr>
            </w:pPr>
          </w:p>
        </w:tc>
        <w:tc>
          <w:tcPr>
            <w:cnfStyle w:val="000100000000" w:firstRow="0" w:lastRow="0" w:firstColumn="0" w:lastColumn="1" w:oddVBand="0" w:evenVBand="0" w:oddHBand="0" w:evenHBand="0" w:firstRowFirstColumn="0" w:firstRowLastColumn="0" w:lastRowFirstColumn="0" w:lastRowLastColumn="0"/>
            <w:tcW w:w="789" w:type="dxa"/>
          </w:tcPr>
          <w:p>
            <w:pPr>
              <w:jc w:val="center"/>
              <w:rPr>
                <w:rFonts w:ascii="Arial" w:eastAsia="Arial" w:hAnsi="Arial" w:cs="Arial"/>
                <w:color w:val="000000"/>
              </w:rPr>
            </w:pPr>
            <w:bookmarkStart w:id="0" w:name="_heading=h.gjdgxs" w:colFirst="0" w:colLast="0"/>
            <w:bookmarkEnd w:id="0"/>
            <w:r>
              <w:rPr>
                <w:rFonts w:ascii="Arial" w:eastAsia="Arial" w:hAnsi="Arial" w:cs="Arial"/>
                <w:color w:val="000000"/>
              </w:rPr>
              <w:t>45</w:t>
            </w:r>
          </w:p>
        </w:tc>
      </w:tr>
    </w:tbl>
    <w:p>
      <w:pPr>
        <w:widowControl w:val="0"/>
        <w:pBdr>
          <w:top w:val="nil"/>
          <w:left w:val="nil"/>
          <w:bottom w:val="nil"/>
          <w:right w:val="nil"/>
          <w:between w:val="nil"/>
        </w:pBdr>
        <w:spacing w:after="0" w:line="276" w:lineRule="auto"/>
        <w:rPr>
          <w:rFonts w:ascii="Arial" w:eastAsia="Arial" w:hAnsi="Arial" w:cs="Arial"/>
          <w:color w:val="000000"/>
        </w:rPr>
      </w:pPr>
    </w:p>
    <w:tbl>
      <w:tblPr>
        <w:tblStyle w:val="affe"/>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8"/>
        <w:gridCol w:w="4140"/>
      </w:tblGrid>
      <w:tr>
        <w:trPr>
          <w:cantSplit/>
          <w:tblHeader/>
        </w:trPr>
        <w:tc>
          <w:tcPr>
            <w:tcW w:w="5778" w:type="dxa"/>
          </w:tcPr>
          <w:p>
            <w:pPr>
              <w:pStyle w:val="Heading2"/>
              <w:outlineLvl w:val="1"/>
              <w:rPr>
                <w:color w:val="000000"/>
              </w:rPr>
            </w:pPr>
            <w:r>
              <w:rPr>
                <w:color w:val="000000"/>
              </w:rPr>
              <w:lastRenderedPageBreak/>
              <w:t>Part One: Safeguarding Policy</w:t>
            </w:r>
          </w:p>
        </w:tc>
        <w:tc>
          <w:tcPr>
            <w:tcW w:w="4140" w:type="dxa"/>
            <w:shd w:val="clear" w:color="auto" w:fill="F2F2F2"/>
          </w:tcPr>
          <w:p>
            <w:pPr>
              <w:jc w:val="both"/>
              <w:rPr>
                <w:rFonts w:ascii="Arial" w:eastAsia="Arial" w:hAnsi="Arial" w:cs="Arial"/>
                <w:i/>
                <w:color w:val="000000"/>
              </w:rPr>
            </w:pPr>
            <w:r>
              <w:rPr>
                <w:rFonts w:ascii="Arial" w:eastAsia="Arial" w:hAnsi="Arial" w:cs="Arial"/>
                <w:i/>
                <w:color w:val="000000"/>
              </w:rPr>
              <w:t>Description</w:t>
            </w:r>
          </w:p>
        </w:tc>
      </w:tr>
      <w:tr>
        <w:trPr>
          <w:cantSplit/>
        </w:trPr>
        <w:tc>
          <w:tcPr>
            <w:tcW w:w="5778" w:type="dxa"/>
          </w:tcPr>
          <w:p>
            <w:pPr>
              <w:pStyle w:val="Heading2"/>
              <w:outlineLvl w:val="1"/>
              <w:rPr>
                <w:color w:val="000000"/>
              </w:rPr>
            </w:pPr>
            <w:bookmarkStart w:id="1" w:name="_heading=h.30j0zll" w:colFirst="0" w:colLast="0"/>
            <w:bookmarkEnd w:id="1"/>
            <w:r>
              <w:rPr>
                <w:color w:val="000000"/>
              </w:rPr>
              <w:t>1.0</w:t>
            </w:r>
            <w:r>
              <w:rPr>
                <w:color w:val="000000"/>
              </w:rPr>
              <w:tab/>
              <w:t>Introduction</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Safeguarding and promoting the welfare of children is defined as:</w:t>
            </w:r>
          </w:p>
          <w:p>
            <w:pPr>
              <w:jc w:val="both"/>
              <w:rPr>
                <w:rFonts w:ascii="Arial" w:eastAsia="Arial" w:hAnsi="Arial" w:cs="Arial"/>
                <w:color w:val="000000"/>
                <w:sz w:val="22"/>
                <w:szCs w:val="22"/>
              </w:rPr>
            </w:pPr>
          </w:p>
          <w:p>
            <w:pPr>
              <w:numPr>
                <w:ilvl w:val="0"/>
                <w:numId w:val="39"/>
              </w:numPr>
              <w:rPr>
                <w:rFonts w:ascii="Arial" w:eastAsia="Arial" w:hAnsi="Arial" w:cs="Arial"/>
                <w:color w:val="000000"/>
                <w:sz w:val="22"/>
                <w:szCs w:val="22"/>
              </w:rPr>
            </w:pPr>
            <w:r>
              <w:rPr>
                <w:rFonts w:ascii="Arial" w:eastAsia="Arial" w:hAnsi="Arial" w:cs="Arial"/>
                <w:sz w:val="22"/>
                <w:szCs w:val="22"/>
              </w:rPr>
              <w:t>Providing help and support to meet the needs of children as soon as problems emerge</w:t>
            </w:r>
          </w:p>
          <w:p>
            <w:pPr>
              <w:numPr>
                <w:ilvl w:val="0"/>
                <w:numId w:val="39"/>
              </w:numPr>
              <w:rPr>
                <w:rFonts w:ascii="Arial" w:eastAsia="Arial" w:hAnsi="Arial" w:cs="Arial"/>
                <w:color w:val="000000"/>
                <w:sz w:val="22"/>
                <w:szCs w:val="22"/>
              </w:rPr>
            </w:pPr>
            <w:r>
              <w:rPr>
                <w:rFonts w:ascii="Arial" w:eastAsia="Arial" w:hAnsi="Arial" w:cs="Arial"/>
                <w:color w:val="000000"/>
                <w:sz w:val="22"/>
                <w:szCs w:val="22"/>
              </w:rPr>
              <w:t>protecting children from maltreatment</w:t>
            </w:r>
          </w:p>
          <w:p>
            <w:pPr>
              <w:numPr>
                <w:ilvl w:val="0"/>
                <w:numId w:val="39"/>
              </w:numPr>
              <w:rPr>
                <w:rFonts w:ascii="Arial" w:eastAsia="Arial" w:hAnsi="Arial" w:cs="Arial"/>
                <w:color w:val="000000"/>
                <w:sz w:val="22"/>
                <w:szCs w:val="22"/>
              </w:rPr>
            </w:pPr>
            <w:r>
              <w:rPr>
                <w:rFonts w:ascii="Arial" w:eastAsia="Arial" w:hAnsi="Arial" w:cs="Arial"/>
                <w:color w:val="000000"/>
                <w:sz w:val="22"/>
                <w:szCs w:val="22"/>
              </w:rPr>
              <w:t>preventing impairment of children's mental and physical health or development</w:t>
            </w:r>
          </w:p>
          <w:p>
            <w:pPr>
              <w:numPr>
                <w:ilvl w:val="0"/>
                <w:numId w:val="39"/>
              </w:numPr>
              <w:rPr>
                <w:rFonts w:ascii="Arial" w:eastAsia="Arial" w:hAnsi="Arial" w:cs="Arial"/>
                <w:color w:val="000000"/>
                <w:sz w:val="22"/>
                <w:szCs w:val="22"/>
              </w:rPr>
            </w:pPr>
            <w:r>
              <w:rPr>
                <w:rFonts w:ascii="Arial" w:eastAsia="Arial" w:hAnsi="Arial" w:cs="Arial"/>
                <w:color w:val="000000"/>
                <w:sz w:val="22"/>
                <w:szCs w:val="22"/>
              </w:rPr>
              <w:t>ensuring that children are growing up in circumstances consistent with the provision of safe and effective care</w:t>
            </w:r>
          </w:p>
          <w:p>
            <w:pPr>
              <w:numPr>
                <w:ilvl w:val="0"/>
                <w:numId w:val="39"/>
              </w:numPr>
              <w:rPr>
                <w:rFonts w:ascii="Arial" w:eastAsia="Arial" w:hAnsi="Arial" w:cs="Arial"/>
                <w:color w:val="000000"/>
                <w:sz w:val="22"/>
                <w:szCs w:val="22"/>
              </w:rPr>
            </w:pPr>
            <w:r>
              <w:rPr>
                <w:rFonts w:ascii="Arial" w:eastAsia="Arial" w:hAnsi="Arial" w:cs="Arial"/>
                <w:color w:val="000000"/>
                <w:sz w:val="22"/>
                <w:szCs w:val="22"/>
              </w:rPr>
              <w:t>taking action to enable all children to have the best outcomes</w:t>
            </w:r>
          </w:p>
          <w:p>
            <w:pPr>
              <w:jc w:val="both"/>
              <w:rPr>
                <w:rFonts w:ascii="Arial" w:eastAsia="Arial" w:hAnsi="Arial" w:cs="Arial"/>
                <w:color w:val="000000"/>
                <w:sz w:val="22"/>
                <w:szCs w:val="22"/>
              </w:rPr>
            </w:pPr>
          </w:p>
          <w:p>
            <w:pPr>
              <w:jc w:val="both"/>
              <w:rPr>
                <w:rFonts w:ascii="Arial" w:eastAsia="Arial" w:hAnsi="Arial" w:cs="Arial"/>
                <w:b/>
                <w:i/>
                <w:color w:val="000000"/>
                <w:sz w:val="22"/>
                <w:szCs w:val="22"/>
              </w:rPr>
            </w:pPr>
            <w:bookmarkStart w:id="2" w:name="_heading=h.1fob9te" w:colFirst="0" w:colLast="0"/>
            <w:bookmarkEnd w:id="2"/>
            <w:r>
              <w:rPr>
                <w:rFonts w:ascii="Arial" w:eastAsia="Arial" w:hAnsi="Arial" w:cs="Arial"/>
                <w:b/>
                <w:i/>
                <w:color w:val="000000"/>
                <w:sz w:val="22"/>
                <w:szCs w:val="22"/>
              </w:rPr>
              <w:t>Children includes everyone under the age of 18.</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bookmarkStart w:id="3" w:name="_heading=h.3znysh7" w:colFirst="0" w:colLast="0"/>
            <w:bookmarkEnd w:id="3"/>
            <w:r>
              <w:rPr>
                <w:rFonts w:ascii="Arial" w:eastAsia="Arial" w:hAnsi="Arial" w:cs="Arial"/>
                <w:color w:val="000000"/>
                <w:sz w:val="22"/>
                <w:szCs w:val="22"/>
              </w:rPr>
              <w:t>Please note that this policy and the statutory guidance behind it will now also be applicable to government funded post 16 Education; 16-19 Academies, Special Post-16 institutions and Independent Training Providers, who are now  required to have regard to KCSiE following the enactment of The Education and Training (Welfare of Children) Act 2021.</w:t>
            </w:r>
          </w:p>
          <w:p>
            <w:pPr>
              <w:jc w:val="both"/>
              <w:rPr>
                <w:rFonts w:ascii="Arial" w:eastAsia="Arial" w:hAnsi="Arial" w:cs="Arial"/>
                <w:color w:val="000000"/>
                <w:sz w:val="22"/>
                <w:szCs w:val="22"/>
              </w:rPr>
            </w:pPr>
            <w:r>
              <w:rPr>
                <w:rFonts w:ascii="Arial" w:eastAsia="Arial" w:hAnsi="Arial" w:cs="Arial"/>
                <w:sz w:val="22"/>
                <w:szCs w:val="22"/>
              </w:rPr>
              <w:t>KCSiE now states that ‘college’ includes providers of post 16 Education as set out in the Apprenticeships, Skills, Children and Learning Act 2009 (as amended): 16-19 Academies, Special Post-16 institutions and Independent Training Providers.</w:t>
            </w:r>
          </w:p>
          <w:p>
            <w:pPr>
              <w:rPr>
                <w:rFonts w:ascii="Arial" w:eastAsia="Arial" w:hAnsi="Arial" w:cs="Arial"/>
                <w:color w:val="000000"/>
                <w:sz w:val="22"/>
                <w:szCs w:val="22"/>
              </w:rPr>
            </w:pPr>
          </w:p>
          <w:p>
            <w:pPr>
              <w:rPr>
                <w:rFonts w:ascii="Arial" w:eastAsia="Arial" w:hAnsi="Arial" w:cs="Arial"/>
                <w:b/>
                <w:i/>
                <w:color w:val="000000"/>
                <w:sz w:val="22"/>
                <w:szCs w:val="22"/>
              </w:rPr>
            </w:pPr>
            <w:bookmarkStart w:id="4" w:name="_heading=h.2et92p0" w:colFirst="0" w:colLast="0"/>
            <w:bookmarkEnd w:id="4"/>
            <w:r>
              <w:rPr>
                <w:rFonts w:ascii="Arial" w:eastAsia="Arial" w:hAnsi="Arial" w:cs="Arial"/>
                <w:b/>
                <w:i/>
                <w:color w:val="000000"/>
              </w:rPr>
              <w:t>Please refer to KCSiE Part One</w:t>
            </w:r>
          </w:p>
          <w:p>
            <w:pPr>
              <w:pBdr>
                <w:top w:val="nil"/>
                <w:left w:val="nil"/>
                <w:bottom w:val="nil"/>
                <w:right w:val="nil"/>
                <w:between w:val="nil"/>
              </w:pBdr>
              <w:spacing w:line="259" w:lineRule="auto"/>
              <w:ind w:left="170"/>
              <w:rPr>
                <w:rFonts w:ascii="Arial" w:eastAsia="Arial" w:hAnsi="Arial" w:cs="Arial"/>
                <w:b/>
                <w:i/>
                <w:color w:val="000000"/>
                <w:sz w:val="22"/>
                <w:szCs w:val="22"/>
              </w:rPr>
            </w:pPr>
            <w:r>
              <w:rPr>
                <w:rFonts w:ascii="Arial" w:eastAsia="Arial" w:hAnsi="Arial" w:cs="Arial"/>
                <w:b/>
                <w:i/>
                <w:color w:val="000000"/>
                <w:sz w:val="22"/>
                <w:szCs w:val="22"/>
              </w:rPr>
              <w:t xml:space="preserve">Safeguarding information for all staff </w:t>
            </w:r>
          </w:p>
          <w:p>
            <w:pPr>
              <w:numPr>
                <w:ilvl w:val="0"/>
                <w:numId w:val="52"/>
              </w:numPr>
              <w:pBdr>
                <w:top w:val="nil"/>
                <w:left w:val="nil"/>
                <w:bottom w:val="nil"/>
                <w:right w:val="nil"/>
                <w:between w:val="nil"/>
              </w:pBdr>
              <w:spacing w:after="160" w:line="259" w:lineRule="auto"/>
              <w:rPr>
                <w:rFonts w:ascii="Arial" w:eastAsia="Arial" w:hAnsi="Arial" w:cs="Arial"/>
                <w:i/>
                <w:color w:val="000000"/>
                <w:sz w:val="22"/>
                <w:szCs w:val="22"/>
              </w:rPr>
            </w:pPr>
            <w:r>
              <w:rPr>
                <w:rFonts w:ascii="Arial" w:eastAsia="Arial" w:hAnsi="Arial" w:cs="Arial"/>
                <w:i/>
                <w:color w:val="000000"/>
                <w:sz w:val="22"/>
                <w:szCs w:val="22"/>
              </w:rPr>
              <w:t>What school and college staff should know and do - A child centred and coordinated approach to safeguarding</w:t>
            </w:r>
          </w:p>
          <w:p/>
          <w:p/>
          <w:p/>
          <w:p/>
          <w:p/>
          <w:p>
            <w:pPr>
              <w:rPr>
                <w:rFonts w:ascii="Arial" w:eastAsia="Arial" w:hAnsi="Arial" w:cs="Arial"/>
                <w:i/>
                <w:color w:val="000000"/>
                <w:sz w:val="22"/>
                <w:szCs w:val="22"/>
              </w:rPr>
            </w:pPr>
          </w:p>
          <w:p/>
          <w:p/>
          <w:p/>
          <w:p/>
          <w:p/>
          <w:p/>
          <w:p>
            <w:pPr>
              <w:rPr>
                <w:rFonts w:ascii="Arial" w:eastAsia="Arial" w:hAnsi="Arial" w:cs="Arial"/>
                <w:i/>
                <w:color w:val="000000"/>
                <w:sz w:val="22"/>
                <w:szCs w:val="22"/>
              </w:rPr>
            </w:pPr>
          </w:p>
          <w:p/>
          <w:p/>
          <w:p>
            <w:pPr>
              <w:rPr>
                <w:rFonts w:ascii="Arial" w:eastAsia="Arial" w:hAnsi="Arial" w:cs="Arial"/>
                <w:i/>
                <w:color w:val="000000"/>
                <w:sz w:val="22"/>
                <w:szCs w:val="22"/>
              </w:rPr>
            </w:pPr>
          </w:p>
          <w:p>
            <w:pPr>
              <w:rPr>
                <w:rFonts w:ascii="Arial" w:eastAsia="Arial" w:hAnsi="Arial" w:cs="Arial"/>
                <w:i/>
                <w:color w:val="000000"/>
                <w:sz w:val="22"/>
                <w:szCs w:val="22"/>
              </w:rPr>
            </w:pPr>
          </w:p>
          <w:p>
            <w:pPr>
              <w:tabs>
                <w:tab w:val="left" w:pos="1920"/>
              </w:tabs>
            </w:pPr>
            <w:r>
              <w:tab/>
            </w:r>
          </w:p>
        </w:tc>
        <w:tc>
          <w:tcPr>
            <w:tcW w:w="4140" w:type="dxa"/>
            <w:shd w:val="clear" w:color="auto" w:fill="F2F2F2"/>
          </w:tcPr>
          <w:p>
            <w:pPr>
              <w:jc w:val="both"/>
              <w:rPr>
                <w:rFonts w:ascii="Arial" w:eastAsia="Arial" w:hAnsi="Arial" w:cs="Arial"/>
                <w:i/>
                <w:color w:val="000000"/>
                <w:sz w:val="22"/>
                <w:szCs w:val="22"/>
              </w:rPr>
            </w:pPr>
            <w:r>
              <w:rPr>
                <w:rFonts w:ascii="Arial" w:eastAsia="Arial" w:hAnsi="Arial" w:cs="Arial"/>
                <w:i/>
                <w:color w:val="000000"/>
                <w:sz w:val="22"/>
                <w:szCs w:val="22"/>
              </w:rPr>
              <w:t>This means that our school is committed to safeguarding and promoting the welfare of all its pupils.  We believe that:</w:t>
            </w:r>
          </w:p>
          <w:p>
            <w:pPr>
              <w:jc w:val="both"/>
              <w:rPr>
                <w:rFonts w:ascii="Arial" w:eastAsia="Arial" w:hAnsi="Arial" w:cs="Arial"/>
                <w:i/>
                <w:color w:val="000000"/>
                <w:sz w:val="22"/>
                <w:szCs w:val="22"/>
              </w:rPr>
            </w:pPr>
          </w:p>
          <w:p>
            <w:pPr>
              <w:numPr>
                <w:ilvl w:val="0"/>
                <w:numId w:val="30"/>
              </w:numPr>
              <w:rPr>
                <w:rFonts w:ascii="Arial" w:eastAsia="Arial" w:hAnsi="Arial" w:cs="Arial"/>
                <w:i/>
                <w:color w:val="000000"/>
                <w:sz w:val="22"/>
                <w:szCs w:val="22"/>
              </w:rPr>
            </w:pPr>
            <w:r>
              <w:rPr>
                <w:rFonts w:ascii="Arial" w:eastAsia="Arial" w:hAnsi="Arial" w:cs="Arial"/>
                <w:i/>
                <w:color w:val="000000"/>
                <w:sz w:val="22"/>
                <w:szCs w:val="22"/>
              </w:rPr>
              <w:t>Our pupils have the right to be protected from harm, abuse and neglect</w:t>
            </w:r>
          </w:p>
          <w:p>
            <w:pPr>
              <w:numPr>
                <w:ilvl w:val="0"/>
                <w:numId w:val="30"/>
              </w:numPr>
              <w:rPr>
                <w:rFonts w:ascii="Arial" w:eastAsia="Arial" w:hAnsi="Arial" w:cs="Arial"/>
                <w:i/>
                <w:color w:val="000000"/>
                <w:sz w:val="22"/>
                <w:szCs w:val="22"/>
              </w:rPr>
            </w:pPr>
            <w:r>
              <w:rPr>
                <w:rFonts w:ascii="Arial" w:eastAsia="Arial" w:hAnsi="Arial" w:cs="Arial"/>
                <w:i/>
                <w:color w:val="000000"/>
                <w:sz w:val="22"/>
                <w:szCs w:val="22"/>
              </w:rPr>
              <w:t xml:space="preserve">Our pupils have the right to experience their optimum mental and physical health </w:t>
            </w:r>
          </w:p>
          <w:p>
            <w:pPr>
              <w:numPr>
                <w:ilvl w:val="0"/>
                <w:numId w:val="30"/>
              </w:numPr>
              <w:rPr>
                <w:rFonts w:ascii="Arial" w:eastAsia="Arial" w:hAnsi="Arial" w:cs="Arial"/>
                <w:i/>
                <w:color w:val="000000"/>
                <w:sz w:val="22"/>
                <w:szCs w:val="22"/>
              </w:rPr>
            </w:pPr>
            <w:r>
              <w:rPr>
                <w:rFonts w:ascii="Arial" w:eastAsia="Arial" w:hAnsi="Arial" w:cs="Arial"/>
                <w:i/>
                <w:color w:val="000000"/>
                <w:sz w:val="22"/>
                <w:szCs w:val="22"/>
              </w:rPr>
              <w:t>Every child has the right to an education and pupils need to be safe and to feel safe in school</w:t>
            </w:r>
          </w:p>
          <w:p>
            <w:pPr>
              <w:numPr>
                <w:ilvl w:val="0"/>
                <w:numId w:val="30"/>
              </w:numPr>
              <w:rPr>
                <w:rFonts w:ascii="Arial" w:eastAsia="Arial" w:hAnsi="Arial" w:cs="Arial"/>
                <w:i/>
                <w:color w:val="000000"/>
                <w:sz w:val="22"/>
                <w:szCs w:val="22"/>
              </w:rPr>
            </w:pPr>
            <w:r>
              <w:rPr>
                <w:rFonts w:ascii="Arial" w:eastAsia="Arial" w:hAnsi="Arial" w:cs="Arial"/>
                <w:i/>
                <w:color w:val="000000"/>
                <w:sz w:val="22"/>
                <w:szCs w:val="22"/>
              </w:rPr>
              <w:t>pupils need support that matches their individual needs, including those who may have experienced abuse</w:t>
            </w:r>
          </w:p>
          <w:p>
            <w:pPr>
              <w:numPr>
                <w:ilvl w:val="0"/>
                <w:numId w:val="30"/>
              </w:numPr>
              <w:rPr>
                <w:rFonts w:ascii="Arial" w:eastAsia="Arial" w:hAnsi="Arial" w:cs="Arial"/>
                <w:i/>
                <w:color w:val="000000"/>
                <w:sz w:val="22"/>
                <w:szCs w:val="22"/>
              </w:rPr>
            </w:pPr>
            <w:r>
              <w:rPr>
                <w:rFonts w:ascii="Arial" w:eastAsia="Arial" w:hAnsi="Arial" w:cs="Arial"/>
                <w:i/>
                <w:color w:val="000000"/>
                <w:sz w:val="22"/>
                <w:szCs w:val="22"/>
              </w:rPr>
              <w:t>Our pupils have the right to express their views, feelings and wishes and voice their own values and beliefs</w:t>
            </w:r>
          </w:p>
          <w:p>
            <w:pPr>
              <w:numPr>
                <w:ilvl w:val="0"/>
                <w:numId w:val="30"/>
              </w:numPr>
              <w:rPr>
                <w:rFonts w:ascii="Arial" w:eastAsia="Arial" w:hAnsi="Arial" w:cs="Arial"/>
                <w:i/>
                <w:color w:val="000000"/>
                <w:sz w:val="22"/>
                <w:szCs w:val="22"/>
              </w:rPr>
            </w:pPr>
            <w:r>
              <w:rPr>
                <w:rFonts w:ascii="Arial" w:eastAsia="Arial" w:hAnsi="Arial" w:cs="Arial"/>
                <w:i/>
                <w:color w:val="000000"/>
                <w:sz w:val="22"/>
                <w:szCs w:val="22"/>
              </w:rPr>
              <w:t>Our pupils should be encouraged to respect each other’s values and support each other</w:t>
            </w:r>
          </w:p>
          <w:p>
            <w:pPr>
              <w:numPr>
                <w:ilvl w:val="0"/>
                <w:numId w:val="30"/>
              </w:numPr>
              <w:rPr>
                <w:rFonts w:ascii="Arial" w:eastAsia="Arial" w:hAnsi="Arial" w:cs="Arial"/>
                <w:i/>
                <w:color w:val="000000"/>
                <w:sz w:val="22"/>
                <w:szCs w:val="22"/>
              </w:rPr>
            </w:pPr>
            <w:r>
              <w:rPr>
                <w:rFonts w:ascii="Arial" w:eastAsia="Arial" w:hAnsi="Arial" w:cs="Arial"/>
                <w:i/>
                <w:color w:val="000000"/>
                <w:sz w:val="22"/>
                <w:szCs w:val="22"/>
              </w:rPr>
              <w:t>Our pupils 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pPr>
              <w:numPr>
                <w:ilvl w:val="0"/>
                <w:numId w:val="30"/>
              </w:numPr>
              <w:rPr>
                <w:rFonts w:ascii="Arial" w:eastAsia="Arial" w:hAnsi="Arial" w:cs="Arial"/>
                <w:i/>
                <w:color w:val="000000"/>
                <w:sz w:val="22"/>
                <w:szCs w:val="22"/>
              </w:rPr>
            </w:pPr>
            <w:r>
              <w:rPr>
                <w:rFonts w:ascii="Arial" w:eastAsia="Arial" w:hAnsi="Arial" w:cs="Arial"/>
                <w:i/>
                <w:color w:val="000000"/>
                <w:sz w:val="22"/>
                <w:szCs w:val="22"/>
              </w:rPr>
              <w:t>Our school will contribute to the prevention of abuse, risk/involvement in serious violent crime, victimisation, bullying (including homophobic, biphobic, transphobic and cyber bullying), exploitation, extreme behaviours, discriminatory views and risk-taking behaviours</w:t>
            </w:r>
          </w:p>
          <w:p>
            <w:pPr>
              <w:jc w:val="both"/>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All staff and visitors have an important role to play in safeguarding pupils and protecting them from abuse and considering when mental health may become a safeguarding issue.</w:t>
            </w:r>
          </w:p>
          <w:p>
            <w:pPr>
              <w:jc w:val="both"/>
              <w:rPr>
                <w:rFonts w:ascii="Arial" w:eastAsia="Arial" w:hAnsi="Arial" w:cs="Arial"/>
                <w:i/>
                <w:color w:val="000000"/>
                <w:sz w:val="22"/>
                <w:szCs w:val="22"/>
              </w:rPr>
            </w:pPr>
          </w:p>
          <w:p>
            <w:pPr>
              <w:jc w:val="both"/>
              <w:rPr>
                <w:rFonts w:ascii="Arial" w:eastAsia="Arial" w:hAnsi="Arial" w:cs="Arial"/>
                <w:color w:val="000000"/>
                <w:sz w:val="22"/>
                <w:szCs w:val="22"/>
              </w:rPr>
            </w:pPr>
          </w:p>
          <w:p>
            <w:pPr>
              <w:jc w:val="both"/>
              <w:rPr>
                <w:rFonts w:ascii="Arial" w:eastAsia="Arial" w:hAnsi="Arial" w:cs="Arial"/>
                <w:color w:val="000000"/>
                <w:sz w:val="22"/>
                <w:szCs w:val="22"/>
              </w:rPr>
            </w:pPr>
          </w:p>
        </w:tc>
      </w:tr>
      <w:tr>
        <w:trPr>
          <w:cantSplit/>
        </w:trPr>
        <w:tc>
          <w:tcPr>
            <w:tcW w:w="5778" w:type="dxa"/>
          </w:tcPr>
          <w:p>
            <w:pPr>
              <w:jc w:val="both"/>
              <w:rPr>
                <w:rFonts w:ascii="Arial" w:eastAsia="Arial" w:hAnsi="Arial" w:cs="Arial"/>
                <w:color w:val="000000"/>
                <w:sz w:val="22"/>
                <w:szCs w:val="22"/>
              </w:rPr>
            </w:pPr>
            <w:r>
              <w:rPr>
                <w:rFonts w:ascii="Arial" w:eastAsia="Arial" w:hAnsi="Arial" w:cs="Arial"/>
                <w:color w:val="000000"/>
                <w:sz w:val="22"/>
                <w:szCs w:val="22"/>
              </w:rPr>
              <w:lastRenderedPageBreak/>
              <w:t>Schools will fulfil their local and national responsibilities as laid out in the following documents:</w:t>
            </w:r>
          </w:p>
          <w:p>
            <w:pPr>
              <w:jc w:val="both"/>
              <w:rPr>
                <w:rFonts w:ascii="Arial" w:eastAsia="Arial" w:hAnsi="Arial" w:cs="Arial"/>
                <w:color w:val="000000"/>
                <w:sz w:val="22"/>
                <w:szCs w:val="22"/>
              </w:rPr>
            </w:pPr>
          </w:p>
          <w:p>
            <w:pPr>
              <w:numPr>
                <w:ilvl w:val="0"/>
                <w:numId w:val="51"/>
              </w:numPr>
              <w:rPr>
                <w:rFonts w:ascii="Arial" w:eastAsia="Arial" w:hAnsi="Arial" w:cs="Arial"/>
                <w:b/>
                <w:color w:val="000000"/>
                <w:sz w:val="22"/>
                <w:szCs w:val="22"/>
              </w:rPr>
            </w:pPr>
            <w:hyperlink r:id="rId10">
              <w:r>
                <w:rPr>
                  <w:rFonts w:ascii="Arial" w:eastAsia="Arial" w:hAnsi="Arial" w:cs="Arial"/>
                  <w:b/>
                  <w:color w:val="000000"/>
                  <w:sz w:val="22"/>
                  <w:szCs w:val="22"/>
                  <w:u w:val="single"/>
                </w:rPr>
                <w:t>Working Together to Safeguard Children</w:t>
              </w:r>
            </w:hyperlink>
            <w:r>
              <w:rPr>
                <w:rFonts w:ascii="Arial" w:eastAsia="Arial" w:hAnsi="Arial" w:cs="Arial"/>
                <w:b/>
                <w:color w:val="000000"/>
                <w:sz w:val="22"/>
                <w:szCs w:val="22"/>
                <w:u w:val="single"/>
              </w:rPr>
              <w:t xml:space="preserve"> (DfE)</w:t>
            </w:r>
          </w:p>
          <w:p>
            <w:pPr>
              <w:rPr>
                <w:rFonts w:ascii="Arial" w:eastAsia="Arial" w:hAnsi="Arial" w:cs="Arial"/>
                <w:color w:val="000000"/>
                <w:sz w:val="22"/>
                <w:szCs w:val="22"/>
              </w:rPr>
            </w:pPr>
          </w:p>
          <w:p>
            <w:pPr>
              <w:numPr>
                <w:ilvl w:val="0"/>
                <w:numId w:val="51"/>
              </w:numPr>
              <w:rPr>
                <w:rFonts w:ascii="Arial" w:eastAsia="Arial" w:hAnsi="Arial" w:cs="Arial"/>
                <w:i/>
                <w:color w:val="000000"/>
                <w:sz w:val="22"/>
                <w:szCs w:val="22"/>
              </w:rPr>
            </w:pPr>
            <w:hyperlink r:id="rId11">
              <w:r>
                <w:rPr>
                  <w:rFonts w:ascii="Arial" w:eastAsia="Arial" w:hAnsi="Arial" w:cs="Arial"/>
                  <w:b/>
                  <w:color w:val="000000"/>
                  <w:sz w:val="22"/>
                  <w:szCs w:val="22"/>
                  <w:u w:val="single"/>
                </w:rPr>
                <w:t>Keeping Children Safe in Education</w:t>
              </w:r>
            </w:hyperlink>
            <w:r>
              <w:rPr>
                <w:rFonts w:ascii="Arial" w:eastAsia="Arial" w:hAnsi="Arial" w:cs="Arial"/>
                <w:b/>
                <w:color w:val="000000"/>
                <w:sz w:val="22"/>
                <w:szCs w:val="22"/>
              </w:rPr>
              <w:t xml:space="preserve"> </w:t>
            </w:r>
          </w:p>
          <w:p>
            <w:pPr>
              <w:rPr>
                <w:rFonts w:ascii="Arial" w:eastAsia="Arial" w:hAnsi="Arial" w:cs="Arial"/>
                <w:i/>
                <w:color w:val="000000"/>
                <w:sz w:val="22"/>
                <w:szCs w:val="22"/>
              </w:rPr>
            </w:pPr>
          </w:p>
          <w:p>
            <w:pPr>
              <w:keepNext/>
              <w:numPr>
                <w:ilvl w:val="0"/>
                <w:numId w:val="51"/>
              </w:numPr>
              <w:rPr>
                <w:rFonts w:ascii="Arial" w:eastAsia="Arial" w:hAnsi="Arial" w:cs="Arial"/>
                <w:b/>
                <w:color w:val="000000"/>
                <w:sz w:val="22"/>
                <w:szCs w:val="22"/>
              </w:rPr>
            </w:pPr>
            <w:hyperlink r:id="rId12">
              <w:r>
                <w:rPr>
                  <w:rFonts w:ascii="Arial" w:eastAsia="Arial" w:hAnsi="Arial" w:cs="Arial"/>
                  <w:b/>
                  <w:color w:val="000000"/>
                  <w:sz w:val="22"/>
                  <w:szCs w:val="22"/>
                  <w:u w:val="single"/>
                </w:rPr>
                <w:t>West Midlands Safeguarding Children Procedures</w:t>
              </w:r>
            </w:hyperlink>
            <w:r>
              <w:rPr>
                <w:rFonts w:ascii="Arial" w:eastAsia="Arial" w:hAnsi="Arial" w:cs="Arial"/>
                <w:b/>
                <w:color w:val="000000"/>
                <w:sz w:val="22"/>
                <w:szCs w:val="22"/>
                <w:u w:val="single"/>
              </w:rPr>
              <w:t xml:space="preserve"> </w:t>
            </w:r>
          </w:p>
          <w:p>
            <w:pPr>
              <w:rPr>
                <w:rFonts w:ascii="Arial" w:eastAsia="Arial" w:hAnsi="Arial" w:cs="Arial"/>
                <w:color w:val="000000"/>
                <w:sz w:val="22"/>
                <w:szCs w:val="22"/>
              </w:rPr>
            </w:pPr>
          </w:p>
          <w:p>
            <w:pPr>
              <w:keepNext/>
              <w:numPr>
                <w:ilvl w:val="0"/>
                <w:numId w:val="51"/>
              </w:numPr>
              <w:rPr>
                <w:rFonts w:ascii="Arial" w:eastAsia="Arial" w:hAnsi="Arial" w:cs="Arial"/>
                <w:b/>
                <w:i/>
                <w:color w:val="000000"/>
                <w:sz w:val="22"/>
                <w:szCs w:val="22"/>
              </w:rPr>
            </w:pPr>
            <w:hyperlink r:id="rId13">
              <w:r>
                <w:rPr>
                  <w:rFonts w:ascii="Arial" w:eastAsia="Arial" w:hAnsi="Arial" w:cs="Arial"/>
                  <w:b/>
                  <w:color w:val="000000"/>
                  <w:sz w:val="22"/>
                  <w:szCs w:val="22"/>
                  <w:u w:val="single"/>
                </w:rPr>
                <w:t>The Education Act 2002</w:t>
              </w:r>
            </w:hyperlink>
            <w:r>
              <w:rPr>
                <w:rFonts w:ascii="Arial" w:eastAsia="Arial" w:hAnsi="Arial" w:cs="Arial"/>
                <w:b/>
                <w:i/>
                <w:color w:val="000000"/>
                <w:sz w:val="22"/>
                <w:szCs w:val="22"/>
              </w:rPr>
              <w:t xml:space="preserve"> S175 </w:t>
            </w:r>
          </w:p>
          <w:p>
            <w:pPr>
              <w:pBdr>
                <w:top w:val="nil"/>
                <w:left w:val="nil"/>
                <w:bottom w:val="nil"/>
                <w:right w:val="nil"/>
                <w:between w:val="nil"/>
              </w:pBdr>
              <w:spacing w:after="160" w:line="259" w:lineRule="auto"/>
              <w:ind w:left="720"/>
              <w:rPr>
                <w:rFonts w:ascii="Arial" w:eastAsia="Arial" w:hAnsi="Arial" w:cs="Arial"/>
                <w:b/>
                <w:i/>
                <w:color w:val="000000"/>
                <w:sz w:val="22"/>
                <w:szCs w:val="22"/>
              </w:rPr>
            </w:pPr>
          </w:p>
          <w:p>
            <w:pPr>
              <w:keepNext/>
              <w:numPr>
                <w:ilvl w:val="0"/>
                <w:numId w:val="51"/>
              </w:numPr>
              <w:rPr>
                <w:rFonts w:ascii="Arial" w:eastAsia="Arial" w:hAnsi="Arial" w:cs="Arial"/>
                <w:b/>
                <w:i/>
                <w:color w:val="000000"/>
                <w:sz w:val="22"/>
                <w:szCs w:val="22"/>
              </w:rPr>
            </w:pPr>
            <w:hyperlink r:id="rId14">
              <w:r>
                <w:rPr>
                  <w:rFonts w:ascii="Arial" w:eastAsia="Arial" w:hAnsi="Arial" w:cs="Arial"/>
                  <w:b/>
                  <w:i/>
                  <w:color w:val="0000FF"/>
                  <w:sz w:val="22"/>
                  <w:szCs w:val="22"/>
                  <w:u w:val="single"/>
                </w:rPr>
                <w:t>Data protection: The Data Protection Act - GOV.UK (www.gov.uk)</w:t>
              </w:r>
            </w:hyperlink>
          </w:p>
          <w:p>
            <w:pPr>
              <w:ind w:left="720"/>
              <w:rPr>
                <w:rFonts w:ascii="Arial" w:eastAsia="Arial" w:hAnsi="Arial" w:cs="Arial"/>
                <w:color w:val="000000"/>
                <w:sz w:val="22"/>
                <w:szCs w:val="22"/>
              </w:rPr>
            </w:pPr>
          </w:p>
          <w:p>
            <w:pPr>
              <w:numPr>
                <w:ilvl w:val="0"/>
                <w:numId w:val="51"/>
              </w:numPr>
              <w:rPr>
                <w:rFonts w:ascii="Arial" w:eastAsia="Arial" w:hAnsi="Arial" w:cs="Arial"/>
                <w:b/>
                <w:color w:val="000000"/>
                <w:sz w:val="22"/>
                <w:szCs w:val="22"/>
              </w:rPr>
            </w:pPr>
            <w:hyperlink r:id="rId15">
              <w:r>
                <w:rPr>
                  <w:rFonts w:ascii="Arial" w:eastAsia="Arial" w:hAnsi="Arial" w:cs="Arial"/>
                  <w:b/>
                  <w:color w:val="000000"/>
                  <w:sz w:val="22"/>
                  <w:szCs w:val="22"/>
                  <w:u w:val="single"/>
                </w:rPr>
                <w:t>Mental Health &amp; Behaviour in Schools</w:t>
              </w:r>
            </w:hyperlink>
            <w:r>
              <w:rPr>
                <w:rFonts w:ascii="Arial" w:eastAsia="Arial" w:hAnsi="Arial" w:cs="Arial"/>
                <w:b/>
                <w:color w:val="000000"/>
                <w:sz w:val="22"/>
                <w:szCs w:val="22"/>
                <w:u w:val="single"/>
              </w:rPr>
              <w:t xml:space="preserve"> </w:t>
            </w:r>
          </w:p>
          <w:p>
            <w:pPr>
              <w:ind w:left="720"/>
              <w:rPr>
                <w:rFonts w:ascii="Arial" w:eastAsia="Arial" w:hAnsi="Arial" w:cs="Arial"/>
                <w:color w:val="000000"/>
                <w:sz w:val="22"/>
                <w:szCs w:val="22"/>
              </w:rPr>
            </w:pPr>
          </w:p>
          <w:p>
            <w:pPr>
              <w:numPr>
                <w:ilvl w:val="0"/>
                <w:numId w:val="51"/>
              </w:numPr>
              <w:rPr>
                <w:rFonts w:ascii="Arial" w:eastAsia="Arial" w:hAnsi="Arial" w:cs="Arial"/>
                <w:color w:val="000000"/>
                <w:sz w:val="22"/>
                <w:szCs w:val="22"/>
              </w:rPr>
            </w:pPr>
            <w:hyperlink r:id="rId16">
              <w:r>
                <w:rPr>
                  <w:rFonts w:ascii="Arial" w:eastAsia="Arial" w:hAnsi="Arial" w:cs="Arial"/>
                  <w:b/>
                  <w:color w:val="000000"/>
                  <w:sz w:val="22"/>
                  <w:szCs w:val="22"/>
                  <w:u w:val="single"/>
                </w:rPr>
                <w:t>Birmingham Criminal Exploitation &amp; Gang Affiliation Practice Guidance (2018)</w:t>
              </w:r>
            </w:hyperlink>
          </w:p>
          <w:p>
            <w:pPr>
              <w:pBdr>
                <w:top w:val="nil"/>
                <w:left w:val="nil"/>
                <w:bottom w:val="nil"/>
                <w:right w:val="nil"/>
                <w:between w:val="nil"/>
              </w:pBdr>
              <w:spacing w:line="259" w:lineRule="auto"/>
              <w:ind w:left="360"/>
              <w:rPr>
                <w:rFonts w:ascii="Arial" w:eastAsia="Arial" w:hAnsi="Arial" w:cs="Arial"/>
                <w:color w:val="000000"/>
                <w:sz w:val="22"/>
                <w:szCs w:val="22"/>
                <w:u w:val="single"/>
              </w:rPr>
            </w:pPr>
          </w:p>
          <w:p>
            <w:pPr>
              <w:numPr>
                <w:ilvl w:val="0"/>
                <w:numId w:val="51"/>
              </w:numPr>
              <w:pBdr>
                <w:top w:val="nil"/>
                <w:left w:val="nil"/>
                <w:bottom w:val="nil"/>
                <w:right w:val="nil"/>
                <w:between w:val="nil"/>
              </w:pBdr>
              <w:spacing w:line="259" w:lineRule="auto"/>
              <w:rPr>
                <w:rFonts w:ascii="Arial" w:eastAsia="Arial" w:hAnsi="Arial" w:cs="Arial"/>
                <w:b/>
                <w:color w:val="000000"/>
                <w:sz w:val="22"/>
                <w:szCs w:val="22"/>
              </w:rPr>
            </w:pPr>
            <w:hyperlink r:id="rId17">
              <w:r>
                <w:rPr>
                  <w:rFonts w:ascii="Arial" w:eastAsia="Arial" w:hAnsi="Arial" w:cs="Arial"/>
                  <w:b/>
                  <w:color w:val="000000"/>
                  <w:sz w:val="22"/>
                  <w:szCs w:val="22"/>
                  <w:u w:val="single"/>
                </w:rPr>
                <w:t>Right Help, Right Time - Birmingham Safeguarding Children Partnership (lscpbirmingham.org.uk)</w:t>
              </w:r>
            </w:hyperlink>
          </w:p>
          <w:p>
            <w:pPr>
              <w:pBdr>
                <w:top w:val="nil"/>
                <w:left w:val="nil"/>
                <w:bottom w:val="nil"/>
                <w:right w:val="nil"/>
                <w:between w:val="nil"/>
              </w:pBdr>
              <w:spacing w:after="160" w:line="259" w:lineRule="auto"/>
              <w:ind w:left="360"/>
              <w:rPr>
                <w:rFonts w:ascii="Arial" w:eastAsia="Arial" w:hAnsi="Arial" w:cs="Arial"/>
                <w:b/>
                <w:color w:val="000000"/>
                <w:sz w:val="22"/>
                <w:szCs w:val="22"/>
                <w:u w:val="single"/>
              </w:rPr>
            </w:pPr>
          </w:p>
          <w:p>
            <w:pPr>
              <w:numPr>
                <w:ilvl w:val="0"/>
                <w:numId w:val="51"/>
              </w:numPr>
              <w:spacing w:line="276" w:lineRule="auto"/>
              <w:rPr>
                <w:rFonts w:ascii="Arial" w:eastAsia="Arial" w:hAnsi="Arial" w:cs="Arial"/>
                <w:b/>
                <w:color w:val="000000"/>
                <w:sz w:val="22"/>
                <w:szCs w:val="22"/>
              </w:rPr>
            </w:pPr>
            <w:hyperlink r:id="rId18">
              <w:r>
                <w:rPr>
                  <w:rFonts w:ascii="Arial" w:eastAsia="Arial" w:hAnsi="Arial" w:cs="Arial"/>
                  <w:b/>
                  <w:color w:val="000000"/>
                  <w:sz w:val="22"/>
                  <w:szCs w:val="22"/>
                  <w:u w:val="single"/>
                </w:rPr>
                <w:t xml:space="preserve">Multi-agency Statutory Guidance on Female Genital Mutilation </w:t>
              </w:r>
            </w:hyperlink>
          </w:p>
          <w:p>
            <w:pPr>
              <w:rPr>
                <w:rFonts w:ascii="Arial" w:eastAsia="Arial" w:hAnsi="Arial" w:cs="Arial"/>
                <w:b/>
                <w:u w:val="single"/>
              </w:rPr>
            </w:pPr>
          </w:p>
          <w:p>
            <w:pPr>
              <w:numPr>
                <w:ilvl w:val="0"/>
                <w:numId w:val="51"/>
              </w:numPr>
              <w:spacing w:line="276" w:lineRule="auto"/>
              <w:rPr>
                <w:rFonts w:ascii="Arial" w:eastAsia="Arial" w:hAnsi="Arial" w:cs="Arial"/>
                <w:b/>
                <w:sz w:val="22"/>
                <w:szCs w:val="22"/>
              </w:rPr>
            </w:pPr>
            <w:hyperlink r:id="rId19">
              <w:r>
                <w:rPr>
                  <w:rFonts w:ascii="Arial" w:eastAsia="Arial" w:hAnsi="Arial" w:cs="Arial"/>
                  <w:b/>
                  <w:sz w:val="22"/>
                  <w:szCs w:val="22"/>
                  <w:u w:val="single"/>
                </w:rPr>
                <w:t>Protecting children from radicalisation: the prevent duty 2021</w:t>
              </w:r>
            </w:hyperlink>
          </w:p>
          <w:p>
            <w:pPr>
              <w:spacing w:line="276" w:lineRule="auto"/>
              <w:rPr>
                <w:rFonts w:ascii="Arial" w:eastAsia="Arial" w:hAnsi="Arial" w:cs="Arial"/>
                <w:b/>
                <w:i/>
                <w:color w:val="000000"/>
                <w:sz w:val="22"/>
                <w:szCs w:val="22"/>
                <w:u w:val="single"/>
              </w:rPr>
            </w:pPr>
          </w:p>
          <w:p>
            <w:pPr>
              <w:numPr>
                <w:ilvl w:val="0"/>
                <w:numId w:val="51"/>
              </w:numPr>
              <w:spacing w:after="200" w:line="276" w:lineRule="auto"/>
              <w:rPr>
                <w:rFonts w:ascii="Arial" w:eastAsia="Arial" w:hAnsi="Arial" w:cs="Arial"/>
                <w:b/>
                <w:i/>
                <w:color w:val="000000"/>
                <w:sz w:val="22"/>
                <w:szCs w:val="22"/>
              </w:rPr>
            </w:pPr>
            <w:hyperlink r:id="rId20">
              <w:r>
                <w:rPr>
                  <w:rFonts w:ascii="Arial" w:eastAsia="Arial" w:hAnsi="Arial" w:cs="Arial"/>
                  <w:b/>
                  <w:color w:val="000000"/>
                  <w:sz w:val="22"/>
                  <w:szCs w:val="22"/>
                  <w:u w:val="single"/>
                </w:rPr>
                <w:t>Relationships Education, Relationships and Sex Education (RSE) and Health Education</w:t>
              </w:r>
            </w:hyperlink>
          </w:p>
          <w:p>
            <w:pPr>
              <w:numPr>
                <w:ilvl w:val="0"/>
                <w:numId w:val="51"/>
              </w:numPr>
              <w:pBdr>
                <w:top w:val="nil"/>
                <w:left w:val="nil"/>
                <w:bottom w:val="nil"/>
                <w:right w:val="nil"/>
                <w:between w:val="nil"/>
              </w:pBdr>
              <w:spacing w:line="276" w:lineRule="auto"/>
              <w:rPr>
                <w:rFonts w:ascii="Arial" w:eastAsia="Arial" w:hAnsi="Arial" w:cs="Arial"/>
                <w:b/>
                <w:color w:val="000000"/>
                <w:sz w:val="22"/>
                <w:szCs w:val="22"/>
              </w:rPr>
            </w:pPr>
            <w:hyperlink r:id="rId21">
              <w:r>
                <w:rPr>
                  <w:rFonts w:ascii="Arial" w:eastAsia="Arial" w:hAnsi="Arial" w:cs="Arial"/>
                  <w:b/>
                  <w:color w:val="000000"/>
                  <w:sz w:val="22"/>
                  <w:szCs w:val="22"/>
                  <w:u w:val="single"/>
                </w:rPr>
                <w:t>Birmingham RSE Primary Offer</w:t>
              </w:r>
            </w:hyperlink>
          </w:p>
          <w:p>
            <w:pPr>
              <w:pBdr>
                <w:top w:val="nil"/>
                <w:left w:val="nil"/>
                <w:bottom w:val="nil"/>
                <w:right w:val="nil"/>
                <w:between w:val="nil"/>
              </w:pBdr>
              <w:spacing w:line="276" w:lineRule="auto"/>
              <w:ind w:left="360"/>
              <w:rPr>
                <w:rFonts w:ascii="Arial" w:eastAsia="Arial" w:hAnsi="Arial" w:cs="Arial"/>
                <w:b/>
                <w:color w:val="000000"/>
                <w:sz w:val="22"/>
                <w:szCs w:val="22"/>
                <w:u w:val="single"/>
              </w:rPr>
            </w:pPr>
          </w:p>
          <w:p>
            <w:pPr>
              <w:numPr>
                <w:ilvl w:val="0"/>
                <w:numId w:val="51"/>
              </w:numPr>
              <w:pBdr>
                <w:top w:val="nil"/>
                <w:left w:val="nil"/>
                <w:bottom w:val="nil"/>
                <w:right w:val="nil"/>
                <w:between w:val="nil"/>
              </w:pBdr>
              <w:spacing w:line="276" w:lineRule="auto"/>
              <w:rPr>
                <w:rFonts w:ascii="Arial" w:eastAsia="Arial" w:hAnsi="Arial" w:cs="Arial"/>
                <w:b/>
                <w:color w:val="000000"/>
                <w:sz w:val="22"/>
                <w:szCs w:val="22"/>
              </w:rPr>
            </w:pPr>
            <w:hyperlink r:id="rId22">
              <w:r>
                <w:rPr>
                  <w:rFonts w:ascii="Arial" w:eastAsia="Arial" w:hAnsi="Arial" w:cs="Arial"/>
                  <w:b/>
                  <w:color w:val="000000"/>
                  <w:sz w:val="22"/>
                  <w:szCs w:val="22"/>
                  <w:u w:val="single"/>
                </w:rPr>
                <w:t>Searching, screening and confiscation at school - GOV.UK (www.gov.uk)</w:t>
              </w:r>
            </w:hyperlink>
          </w:p>
          <w:p>
            <w:pPr>
              <w:pBdr>
                <w:top w:val="nil"/>
                <w:left w:val="nil"/>
                <w:bottom w:val="nil"/>
                <w:right w:val="nil"/>
                <w:between w:val="nil"/>
              </w:pBdr>
              <w:spacing w:line="276" w:lineRule="auto"/>
              <w:ind w:left="360"/>
              <w:rPr>
                <w:rFonts w:ascii="Arial" w:eastAsia="Arial" w:hAnsi="Arial" w:cs="Arial"/>
                <w:b/>
                <w:color w:val="000000"/>
                <w:sz w:val="22"/>
                <w:szCs w:val="22"/>
                <w:u w:val="single"/>
              </w:rPr>
            </w:pPr>
          </w:p>
          <w:p>
            <w:pPr>
              <w:numPr>
                <w:ilvl w:val="0"/>
                <w:numId w:val="51"/>
              </w:numPr>
              <w:pBdr>
                <w:top w:val="nil"/>
                <w:left w:val="nil"/>
                <w:bottom w:val="nil"/>
                <w:right w:val="nil"/>
                <w:between w:val="nil"/>
              </w:pBdr>
              <w:spacing w:line="276" w:lineRule="auto"/>
              <w:rPr>
                <w:rFonts w:ascii="Arial" w:eastAsia="Arial" w:hAnsi="Arial" w:cs="Arial"/>
                <w:b/>
                <w:color w:val="000000"/>
                <w:sz w:val="22"/>
                <w:szCs w:val="22"/>
              </w:rPr>
            </w:pPr>
            <w:hyperlink r:id="rId23">
              <w:r>
                <w:rPr>
                  <w:rFonts w:ascii="Arial" w:eastAsia="Arial" w:hAnsi="Arial" w:cs="Arial"/>
                  <w:b/>
                  <w:color w:val="000000"/>
                  <w:sz w:val="22"/>
                  <w:szCs w:val="22"/>
                  <w:u w:val="single"/>
                </w:rPr>
                <w:t>Sharing nudes and semi-nudes: advice for education settings working with children and young people</w:t>
              </w:r>
            </w:hyperlink>
          </w:p>
          <w:p>
            <w:pPr>
              <w:pBdr>
                <w:top w:val="nil"/>
                <w:left w:val="nil"/>
                <w:bottom w:val="nil"/>
                <w:right w:val="nil"/>
                <w:between w:val="nil"/>
              </w:pBdr>
              <w:spacing w:line="259" w:lineRule="auto"/>
              <w:ind w:left="720"/>
              <w:rPr>
                <w:rFonts w:ascii="Arial" w:eastAsia="Arial" w:hAnsi="Arial" w:cs="Arial"/>
                <w:b/>
                <w:color w:val="000000"/>
                <w:sz w:val="22"/>
                <w:szCs w:val="22"/>
                <w:u w:val="single"/>
              </w:rPr>
            </w:pPr>
          </w:p>
          <w:p>
            <w:pPr>
              <w:numPr>
                <w:ilvl w:val="0"/>
                <w:numId w:val="51"/>
              </w:numPr>
              <w:pBdr>
                <w:top w:val="nil"/>
                <w:left w:val="nil"/>
                <w:bottom w:val="nil"/>
                <w:right w:val="nil"/>
                <w:between w:val="nil"/>
              </w:pBdr>
              <w:spacing w:line="276" w:lineRule="auto"/>
              <w:rPr>
                <w:rFonts w:ascii="Arial" w:eastAsia="Arial" w:hAnsi="Arial" w:cs="Arial"/>
                <w:b/>
                <w:color w:val="000000"/>
                <w:sz w:val="22"/>
                <w:szCs w:val="22"/>
              </w:rPr>
            </w:pPr>
            <w:hyperlink r:id="rId24">
              <w:r>
                <w:rPr>
                  <w:rFonts w:ascii="Arial" w:eastAsia="Arial" w:hAnsi="Arial" w:cs="Arial"/>
                  <w:b/>
                  <w:color w:val="000000"/>
                  <w:sz w:val="22"/>
                  <w:szCs w:val="22"/>
                  <w:u w:val="single"/>
                </w:rPr>
                <w:t>Voyeurism Offences Act 2019</w:t>
              </w:r>
            </w:hyperlink>
          </w:p>
          <w:p>
            <w:pPr>
              <w:pBdr>
                <w:top w:val="nil"/>
                <w:left w:val="nil"/>
                <w:bottom w:val="nil"/>
                <w:right w:val="nil"/>
                <w:between w:val="nil"/>
              </w:pBdr>
              <w:spacing w:line="259" w:lineRule="auto"/>
              <w:ind w:left="720"/>
              <w:rPr>
                <w:rFonts w:ascii="Arial" w:eastAsia="Arial" w:hAnsi="Arial" w:cs="Arial"/>
                <w:b/>
                <w:color w:val="000000"/>
                <w:sz w:val="22"/>
                <w:szCs w:val="22"/>
                <w:u w:val="single"/>
              </w:rPr>
            </w:pPr>
          </w:p>
          <w:p>
            <w:pPr>
              <w:pBdr>
                <w:top w:val="nil"/>
                <w:left w:val="nil"/>
                <w:bottom w:val="nil"/>
                <w:right w:val="nil"/>
                <w:between w:val="nil"/>
              </w:pBdr>
              <w:spacing w:line="276" w:lineRule="auto"/>
              <w:ind w:left="360"/>
              <w:rPr>
                <w:rFonts w:ascii="Arial" w:eastAsia="Arial" w:hAnsi="Arial" w:cs="Arial"/>
                <w:b/>
                <w:color w:val="000000"/>
                <w:sz w:val="22"/>
                <w:szCs w:val="22"/>
                <w:u w:val="single"/>
              </w:rPr>
            </w:pPr>
          </w:p>
          <w:p>
            <w:pPr>
              <w:numPr>
                <w:ilvl w:val="0"/>
                <w:numId w:val="51"/>
              </w:numPr>
              <w:pBdr>
                <w:top w:val="nil"/>
                <w:left w:val="nil"/>
                <w:bottom w:val="nil"/>
                <w:right w:val="nil"/>
                <w:between w:val="nil"/>
              </w:pBdr>
              <w:spacing w:after="200" w:line="276" w:lineRule="auto"/>
              <w:rPr>
                <w:rFonts w:ascii="Arial" w:eastAsia="Arial" w:hAnsi="Arial" w:cs="Arial"/>
                <w:b/>
                <w:color w:val="000000"/>
                <w:sz w:val="22"/>
                <w:szCs w:val="22"/>
              </w:rPr>
            </w:pPr>
            <w:hyperlink r:id="rId25">
              <w:r>
                <w:rPr>
                  <w:rFonts w:ascii="Arial" w:eastAsia="Arial" w:hAnsi="Arial" w:cs="Arial"/>
                  <w:b/>
                  <w:color w:val="0000FF"/>
                  <w:sz w:val="22"/>
                  <w:szCs w:val="22"/>
                  <w:u w:val="single"/>
                </w:rPr>
                <w:t>Working together to improve school attendance - GOV.UK (www.gov.uk)</w:t>
              </w:r>
            </w:hyperlink>
          </w:p>
          <w:p>
            <w:pPr>
              <w:numPr>
                <w:ilvl w:val="0"/>
                <w:numId w:val="51"/>
              </w:numPr>
              <w:spacing w:line="276" w:lineRule="auto"/>
              <w:rPr>
                <w:rFonts w:ascii="Arial" w:eastAsia="Arial" w:hAnsi="Arial" w:cs="Arial"/>
                <w:b/>
                <w:sz w:val="22"/>
                <w:szCs w:val="22"/>
              </w:rPr>
            </w:pPr>
            <w:hyperlink r:id="rId26">
              <w:r>
                <w:rPr>
                  <w:rFonts w:ascii="Arial" w:eastAsia="Arial" w:hAnsi="Arial" w:cs="Arial"/>
                  <w:b/>
                  <w:color w:val="000000"/>
                  <w:sz w:val="22"/>
                  <w:szCs w:val="22"/>
                  <w:u w:val="single"/>
                </w:rPr>
                <w:t>Human Rights Act 1998</w:t>
              </w:r>
            </w:hyperlink>
          </w:p>
          <w:p>
            <w:pPr>
              <w:spacing w:line="276" w:lineRule="auto"/>
              <w:ind w:left="360"/>
              <w:rPr>
                <w:rFonts w:ascii="Arial" w:eastAsia="Arial" w:hAnsi="Arial" w:cs="Arial"/>
                <w:b/>
                <w:color w:val="000000"/>
                <w:sz w:val="22"/>
                <w:szCs w:val="22"/>
                <w:u w:val="single"/>
              </w:rPr>
            </w:pPr>
          </w:p>
          <w:p>
            <w:pPr>
              <w:numPr>
                <w:ilvl w:val="0"/>
                <w:numId w:val="51"/>
              </w:numPr>
              <w:spacing w:after="200" w:line="276" w:lineRule="auto"/>
              <w:rPr>
                <w:rFonts w:ascii="Arial" w:eastAsia="Arial" w:hAnsi="Arial" w:cs="Arial"/>
                <w:b/>
                <w:color w:val="000000"/>
                <w:sz w:val="22"/>
                <w:szCs w:val="22"/>
              </w:rPr>
            </w:pPr>
            <w:hyperlink r:id="rId27">
              <w:r>
                <w:rPr>
                  <w:rFonts w:ascii="Arial" w:eastAsia="Arial" w:hAnsi="Arial" w:cs="Arial"/>
                  <w:b/>
                  <w:color w:val="000000"/>
                  <w:sz w:val="22"/>
                  <w:szCs w:val="22"/>
                  <w:u w:val="single"/>
                </w:rPr>
                <w:t>Government publication equality act 2010 advice for schools</w:t>
              </w:r>
            </w:hyperlink>
          </w:p>
          <w:p>
            <w:pPr>
              <w:pBdr>
                <w:top w:val="nil"/>
                <w:left w:val="nil"/>
                <w:bottom w:val="nil"/>
                <w:right w:val="nil"/>
                <w:between w:val="nil"/>
              </w:pBdr>
              <w:spacing w:after="160" w:line="259" w:lineRule="auto"/>
              <w:ind w:left="720"/>
              <w:jc w:val="both"/>
              <w:rPr>
                <w:rFonts w:ascii="Arial" w:eastAsia="Arial" w:hAnsi="Arial" w:cs="Arial"/>
                <w:b/>
                <w:color w:val="000000"/>
                <w:sz w:val="22"/>
                <w:szCs w:val="22"/>
                <w:u w:val="single"/>
              </w:rPr>
            </w:pPr>
          </w:p>
          <w:p>
            <w:pPr>
              <w:numPr>
                <w:ilvl w:val="0"/>
                <w:numId w:val="51"/>
              </w:numPr>
              <w:spacing w:after="200" w:line="276" w:lineRule="auto"/>
              <w:rPr>
                <w:rFonts w:ascii="Arial" w:eastAsia="Arial" w:hAnsi="Arial" w:cs="Arial"/>
                <w:b/>
                <w:sz w:val="22"/>
                <w:szCs w:val="22"/>
              </w:rPr>
            </w:pPr>
            <w:hyperlink r:id="rId28">
              <w:r>
                <w:rPr>
                  <w:rFonts w:ascii="Arial" w:eastAsia="Arial" w:hAnsi="Arial" w:cs="Arial"/>
                  <w:b/>
                  <w:sz w:val="22"/>
                  <w:szCs w:val="22"/>
                  <w:u w:val="single"/>
                </w:rPr>
                <w:t>Harmful online challenges and online hoaxes - GOV.UK (www.gov.uk)</w:t>
              </w:r>
            </w:hyperlink>
          </w:p>
          <w:p>
            <w:pPr>
              <w:pBdr>
                <w:top w:val="nil"/>
                <w:left w:val="nil"/>
                <w:bottom w:val="nil"/>
                <w:right w:val="nil"/>
                <w:between w:val="nil"/>
              </w:pBdr>
              <w:spacing w:after="160" w:line="259" w:lineRule="auto"/>
              <w:ind w:left="720"/>
              <w:rPr>
                <w:rFonts w:ascii="Arial" w:eastAsia="Arial" w:hAnsi="Arial" w:cs="Arial"/>
                <w:b/>
                <w:color w:val="000000"/>
                <w:sz w:val="22"/>
                <w:szCs w:val="22"/>
                <w:u w:val="single"/>
              </w:rPr>
            </w:pPr>
          </w:p>
          <w:p>
            <w:pPr>
              <w:numPr>
                <w:ilvl w:val="0"/>
                <w:numId w:val="51"/>
              </w:numPr>
              <w:spacing w:after="200" w:line="276" w:lineRule="auto"/>
              <w:rPr>
                <w:rFonts w:ascii="Arial" w:eastAsia="Arial" w:hAnsi="Arial" w:cs="Arial"/>
                <w:b/>
                <w:color w:val="000000"/>
                <w:sz w:val="22"/>
                <w:szCs w:val="22"/>
              </w:rPr>
            </w:pPr>
            <w:hyperlink r:id="rId29">
              <w:r>
                <w:rPr>
                  <w:rFonts w:ascii="Arial" w:eastAsia="Arial" w:hAnsi="Arial" w:cs="Arial"/>
                  <w:b/>
                  <w:color w:val="0000FF"/>
                  <w:sz w:val="22"/>
                  <w:szCs w:val="22"/>
                  <w:u w:val="single"/>
                </w:rPr>
                <w:t>Meeting digital and technology standards in schools and colleges - Filtering and monitoring standards for schools and colleges - Guidance - GOV.UK (www.gov.uk)</w:t>
              </w:r>
            </w:hyperlink>
          </w:p>
          <w:p>
            <w:pPr>
              <w:pBdr>
                <w:top w:val="nil"/>
                <w:left w:val="nil"/>
                <w:bottom w:val="nil"/>
                <w:right w:val="nil"/>
                <w:between w:val="nil"/>
              </w:pBdr>
              <w:spacing w:after="160" w:line="259" w:lineRule="auto"/>
              <w:ind w:left="720"/>
              <w:rPr>
                <w:rFonts w:ascii="Arial" w:eastAsia="Arial" w:hAnsi="Arial" w:cs="Arial"/>
                <w:b/>
                <w:color w:val="000000"/>
                <w:sz w:val="22"/>
                <w:szCs w:val="22"/>
                <w:u w:val="single"/>
              </w:rPr>
            </w:pPr>
          </w:p>
          <w:p>
            <w:pPr>
              <w:numPr>
                <w:ilvl w:val="0"/>
                <w:numId w:val="51"/>
              </w:numPr>
              <w:spacing w:after="200" w:line="276" w:lineRule="auto"/>
              <w:rPr>
                <w:rFonts w:ascii="Arial" w:eastAsia="Arial" w:hAnsi="Arial" w:cs="Arial"/>
                <w:b/>
                <w:sz w:val="22"/>
                <w:szCs w:val="22"/>
              </w:rPr>
            </w:pPr>
            <w:hyperlink r:id="rId30">
              <w:r>
                <w:rPr>
                  <w:rFonts w:ascii="Arial" w:eastAsia="Arial" w:hAnsi="Arial" w:cs="Arial"/>
                  <w:b/>
                  <w:sz w:val="22"/>
                  <w:szCs w:val="22"/>
                  <w:u w:val="single"/>
                </w:rPr>
                <w:t>Safeguarding disabled children - GOV.UK (www.gov.uk)</w:t>
              </w:r>
            </w:hyperlink>
          </w:p>
          <w:p>
            <w:pPr>
              <w:pBdr>
                <w:top w:val="nil"/>
                <w:left w:val="nil"/>
                <w:bottom w:val="nil"/>
                <w:right w:val="nil"/>
                <w:between w:val="nil"/>
              </w:pBdr>
              <w:spacing w:after="160" w:line="259" w:lineRule="auto"/>
              <w:ind w:left="720"/>
              <w:rPr>
                <w:rFonts w:ascii="Arial" w:eastAsia="Arial" w:hAnsi="Arial" w:cs="Arial"/>
                <w:b/>
                <w:color w:val="000000"/>
                <w:sz w:val="22"/>
                <w:szCs w:val="22"/>
                <w:u w:val="single"/>
              </w:rPr>
            </w:pPr>
          </w:p>
          <w:p>
            <w:pPr>
              <w:numPr>
                <w:ilvl w:val="0"/>
                <w:numId w:val="51"/>
              </w:numPr>
              <w:spacing w:line="276" w:lineRule="auto"/>
              <w:rPr>
                <w:rFonts w:ascii="Arial" w:eastAsia="Arial" w:hAnsi="Arial" w:cs="Arial"/>
                <w:b/>
                <w:sz w:val="22"/>
                <w:szCs w:val="22"/>
              </w:rPr>
            </w:pPr>
            <w:hyperlink r:id="rId31">
              <w:r>
                <w:rPr>
                  <w:rFonts w:ascii="Arial" w:eastAsia="Arial" w:hAnsi="Arial" w:cs="Arial"/>
                  <w:b/>
                  <w:color w:val="0000FF"/>
                  <w:sz w:val="22"/>
                  <w:szCs w:val="22"/>
                  <w:u w:val="single"/>
                </w:rPr>
                <w:t>Keeping children safe during community activities, after-school clubs and tuition: non-statutory guidance for providers running out-of-school settings - GOV.UK (www.gov.uk)</w:t>
              </w:r>
            </w:hyperlink>
          </w:p>
          <w:p>
            <w:pPr>
              <w:spacing w:line="276" w:lineRule="auto"/>
              <w:rPr>
                <w:rFonts w:ascii="Arial" w:eastAsia="Arial" w:hAnsi="Arial" w:cs="Arial"/>
                <w:b/>
                <w:color w:val="000000"/>
                <w:sz w:val="22"/>
                <w:szCs w:val="22"/>
                <w:u w:val="single"/>
              </w:rPr>
            </w:pPr>
          </w:p>
          <w:p>
            <w:pPr>
              <w:numPr>
                <w:ilvl w:val="0"/>
                <w:numId w:val="51"/>
              </w:numPr>
              <w:spacing w:line="276" w:lineRule="auto"/>
              <w:rPr>
                <w:rFonts w:ascii="Arial" w:eastAsia="Arial" w:hAnsi="Arial" w:cs="Arial"/>
                <w:b/>
                <w:sz w:val="22"/>
                <w:szCs w:val="22"/>
              </w:rPr>
            </w:pPr>
            <w:hyperlink r:id="rId32">
              <w:r>
                <w:rPr>
                  <w:rFonts w:ascii="Arial" w:eastAsia="Arial" w:hAnsi="Arial" w:cs="Arial"/>
                  <w:b/>
                  <w:sz w:val="22"/>
                  <w:szCs w:val="22"/>
                  <w:u w:val="single"/>
                </w:rPr>
                <w:t>Searching, screening and confiscation at school - GOV.UK (www.gov.uk)</w:t>
              </w:r>
            </w:hyperlink>
          </w:p>
          <w:p>
            <w:pPr>
              <w:spacing w:after="200" w:line="276" w:lineRule="auto"/>
              <w:rPr>
                <w:rFonts w:ascii="Arial" w:eastAsia="Arial" w:hAnsi="Arial" w:cs="Arial"/>
                <w:b/>
                <w:color w:val="000000"/>
                <w:sz w:val="22"/>
                <w:szCs w:val="22"/>
                <w:u w:val="single"/>
              </w:rPr>
            </w:pPr>
          </w:p>
          <w:p>
            <w:pPr>
              <w:numPr>
                <w:ilvl w:val="0"/>
                <w:numId w:val="51"/>
              </w:numPr>
              <w:pBdr>
                <w:top w:val="nil"/>
                <w:left w:val="nil"/>
                <w:bottom w:val="nil"/>
                <w:right w:val="nil"/>
                <w:between w:val="nil"/>
              </w:pBdr>
              <w:spacing w:line="276" w:lineRule="auto"/>
              <w:rPr>
                <w:rFonts w:ascii="Arial" w:eastAsia="Arial" w:hAnsi="Arial" w:cs="Arial"/>
                <w:b/>
                <w:color w:val="000000"/>
                <w:sz w:val="22"/>
                <w:szCs w:val="22"/>
              </w:rPr>
            </w:pPr>
            <w:hyperlink r:id="rId33">
              <w:r>
                <w:rPr>
                  <w:rFonts w:ascii="Arial" w:eastAsia="Arial" w:hAnsi="Arial" w:cs="Arial"/>
                  <w:b/>
                  <w:color w:val="000000"/>
                  <w:sz w:val="22"/>
                  <w:szCs w:val="22"/>
                  <w:u w:val="single"/>
                </w:rPr>
                <w:t xml:space="preserve">Public sector equality duty guidance schools </w:t>
              </w:r>
            </w:hyperlink>
          </w:p>
          <w:p>
            <w:pPr>
              <w:pBdr>
                <w:top w:val="nil"/>
                <w:left w:val="nil"/>
                <w:bottom w:val="nil"/>
                <w:right w:val="nil"/>
                <w:between w:val="nil"/>
              </w:pBdr>
              <w:spacing w:after="160" w:line="259" w:lineRule="auto"/>
              <w:ind w:left="720"/>
              <w:rPr>
                <w:rFonts w:ascii="Arial" w:eastAsia="Arial" w:hAnsi="Arial" w:cs="Arial"/>
                <w:b/>
                <w:color w:val="000000"/>
                <w:sz w:val="22"/>
                <w:szCs w:val="22"/>
                <w:u w:val="single"/>
              </w:rPr>
            </w:pPr>
          </w:p>
          <w:p>
            <w:pPr>
              <w:numPr>
                <w:ilvl w:val="0"/>
                <w:numId w:val="51"/>
              </w:numPr>
              <w:spacing w:line="276" w:lineRule="auto"/>
              <w:rPr>
                <w:rFonts w:ascii="Arial" w:eastAsia="Arial" w:hAnsi="Arial" w:cs="Arial"/>
                <w:b/>
                <w:sz w:val="22"/>
                <w:szCs w:val="22"/>
              </w:rPr>
            </w:pPr>
            <w:hyperlink r:id="rId34" w:anchor="i-the-status-and-purpose-of-this-document">
              <w:r>
                <w:rPr>
                  <w:rFonts w:ascii="Arial" w:eastAsia="Arial" w:hAnsi="Arial" w:cs="Arial"/>
                  <w:b/>
                  <w:sz w:val="22"/>
                  <w:szCs w:val="22"/>
                  <w:u w:val="single"/>
                </w:rPr>
                <w:t>Multi-agency statutory guidance for dealing with forced marriage and multi-agency practice guidelines: Handling cases of forced marriage (accessible version) - GOV.UK (www.gov.uk)</w:t>
              </w:r>
            </w:hyperlink>
          </w:p>
          <w:p>
            <w:pPr>
              <w:rPr>
                <w:rFonts w:ascii="Arial" w:eastAsia="Arial" w:hAnsi="Arial" w:cs="Arial"/>
                <w:b/>
                <w:color w:val="000000"/>
                <w:sz w:val="22"/>
                <w:szCs w:val="22"/>
                <w:u w:val="single"/>
              </w:rPr>
            </w:pPr>
          </w:p>
          <w:p>
            <w:pPr>
              <w:spacing w:after="200" w:line="276" w:lineRule="auto"/>
              <w:ind w:left="360"/>
              <w:rPr>
                <w:rFonts w:ascii="Arial" w:eastAsia="Arial" w:hAnsi="Arial" w:cs="Arial"/>
                <w:color w:val="000000"/>
                <w:sz w:val="22"/>
                <w:szCs w:val="22"/>
              </w:rPr>
            </w:pPr>
          </w:p>
        </w:tc>
        <w:tc>
          <w:tcPr>
            <w:tcW w:w="4140" w:type="dxa"/>
            <w:shd w:val="clear" w:color="auto" w:fill="F2F2F2"/>
          </w:tcPr>
          <w:p>
            <w:pPr>
              <w:keepNext/>
              <w:jc w:val="both"/>
              <w:rPr>
                <w:rFonts w:ascii="Arial" w:eastAsia="Arial" w:hAnsi="Arial" w:cs="Arial"/>
                <w:i/>
                <w:color w:val="000000"/>
                <w:sz w:val="22"/>
                <w:szCs w:val="22"/>
              </w:rPr>
            </w:pPr>
            <w:r>
              <w:rPr>
                <w:rFonts w:ascii="Arial" w:eastAsia="Arial" w:hAnsi="Arial" w:cs="Arial"/>
                <w:i/>
                <w:color w:val="000000"/>
                <w:sz w:val="22"/>
                <w:szCs w:val="22"/>
              </w:rPr>
              <w:lastRenderedPageBreak/>
              <w:t>In our school the following people will take the lead in these areas:</w:t>
            </w:r>
          </w:p>
          <w:p>
            <w:pPr>
              <w:jc w:val="both"/>
              <w:rPr>
                <w:rFonts w:ascii="Arial" w:eastAsia="Arial" w:hAnsi="Arial" w:cs="Arial"/>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Our Data Protection officer is:</w:t>
            </w:r>
          </w:p>
          <w:p>
            <w:pPr>
              <w:jc w:val="both"/>
              <w:rPr>
                <w:rFonts w:ascii="Arial" w:eastAsia="Arial" w:hAnsi="Arial" w:cs="Arial"/>
                <w:i/>
                <w:color w:val="000000"/>
                <w:sz w:val="22"/>
                <w:szCs w:val="22"/>
              </w:rPr>
            </w:pPr>
            <w:r>
              <w:rPr>
                <w:rFonts w:ascii="Arial" w:eastAsia="Arial" w:hAnsi="Arial" w:cs="Arial"/>
                <w:i/>
                <w:color w:val="000000"/>
                <w:sz w:val="22"/>
                <w:szCs w:val="22"/>
              </w:rPr>
              <w:t>Emma Samuel</w:t>
            </w:r>
          </w:p>
          <w:p>
            <w:pPr>
              <w:jc w:val="both"/>
              <w:rPr>
                <w:rFonts w:ascii="Arial" w:eastAsia="Arial" w:hAnsi="Arial" w:cs="Arial"/>
                <w:i/>
                <w:color w:val="000000"/>
                <w:sz w:val="22"/>
                <w:szCs w:val="22"/>
              </w:rPr>
            </w:pPr>
          </w:p>
          <w:p>
            <w:pPr>
              <w:jc w:val="both"/>
              <w:rPr>
                <w:rFonts w:ascii="Arial" w:eastAsia="Arial" w:hAnsi="Arial" w:cs="Arial"/>
                <w:i/>
                <w:sz w:val="22"/>
                <w:szCs w:val="22"/>
              </w:rPr>
            </w:pPr>
            <w:r>
              <w:rPr>
                <w:rFonts w:ascii="Arial" w:eastAsia="Arial" w:hAnsi="Arial" w:cs="Arial"/>
                <w:i/>
                <w:sz w:val="22"/>
                <w:szCs w:val="22"/>
              </w:rPr>
              <w:t>Our Rights Respecting links are</w:t>
            </w:r>
          </w:p>
          <w:p>
            <w:pPr>
              <w:jc w:val="both"/>
              <w:rPr>
                <w:rFonts w:ascii="Arial" w:eastAsia="Arial" w:hAnsi="Arial" w:cs="Arial"/>
                <w:i/>
                <w:sz w:val="22"/>
                <w:szCs w:val="22"/>
              </w:rPr>
            </w:pPr>
            <w:r>
              <w:rPr>
                <w:rFonts w:ascii="Arial" w:eastAsia="Arial" w:hAnsi="Arial" w:cs="Arial"/>
                <w:i/>
                <w:sz w:val="22"/>
                <w:szCs w:val="22"/>
              </w:rPr>
              <w:t>Holy Cross: Ciara Small</w:t>
            </w:r>
          </w:p>
          <w:p>
            <w:pPr>
              <w:jc w:val="both"/>
              <w:rPr>
                <w:rFonts w:ascii="Arial" w:eastAsia="Arial" w:hAnsi="Arial" w:cs="Arial"/>
                <w:i/>
                <w:sz w:val="22"/>
                <w:szCs w:val="22"/>
              </w:rPr>
            </w:pPr>
            <w:r>
              <w:rPr>
                <w:rFonts w:ascii="Arial" w:eastAsia="Arial" w:hAnsi="Arial" w:cs="Arial"/>
                <w:i/>
                <w:sz w:val="22"/>
                <w:szCs w:val="22"/>
              </w:rPr>
              <w:t>Ss Mary and John: Jo Alexander</w:t>
            </w:r>
          </w:p>
          <w:p>
            <w:pPr>
              <w:jc w:val="both"/>
              <w:rPr>
                <w:rFonts w:ascii="Arial" w:eastAsia="Arial" w:hAnsi="Arial" w:cs="Arial"/>
                <w:i/>
                <w:sz w:val="22"/>
                <w:szCs w:val="22"/>
              </w:rPr>
            </w:pPr>
            <w:r>
              <w:rPr>
                <w:rFonts w:ascii="Arial" w:eastAsia="Arial" w:hAnsi="Arial" w:cs="Arial"/>
                <w:i/>
                <w:sz w:val="22"/>
                <w:szCs w:val="22"/>
              </w:rPr>
              <w:t>St Joseph’s:</w:t>
            </w:r>
            <w:r>
              <w:rPr>
                <w:rFonts w:ascii="Arial" w:eastAsia="Arial" w:hAnsi="Arial" w:cs="Arial"/>
                <w:i/>
                <w:color w:val="FF0000"/>
                <w:sz w:val="22"/>
                <w:szCs w:val="22"/>
              </w:rPr>
              <w:t xml:space="preserve"> </w:t>
            </w:r>
            <w:r>
              <w:rPr>
                <w:rFonts w:ascii="Arial" w:eastAsia="Arial" w:hAnsi="Arial" w:cs="Arial"/>
                <w:i/>
                <w:sz w:val="22"/>
                <w:szCs w:val="22"/>
              </w:rPr>
              <w:t>Oona Shiels</w:t>
            </w:r>
          </w:p>
          <w:p>
            <w:pPr>
              <w:jc w:val="both"/>
              <w:rPr>
                <w:rFonts w:ascii="Arial" w:eastAsia="Arial" w:hAnsi="Arial" w:cs="Arial"/>
                <w:i/>
                <w:color w:val="FF0000"/>
                <w:sz w:val="22"/>
                <w:szCs w:val="22"/>
              </w:rPr>
            </w:pPr>
          </w:p>
          <w:p>
            <w:pPr>
              <w:jc w:val="both"/>
              <w:rPr>
                <w:rFonts w:ascii="Arial" w:eastAsia="Arial" w:hAnsi="Arial" w:cs="Arial"/>
                <w:i/>
                <w:color w:val="FF0000"/>
                <w:sz w:val="22"/>
                <w:szCs w:val="22"/>
              </w:rPr>
            </w:pPr>
          </w:p>
          <w:p>
            <w:pPr>
              <w:jc w:val="both"/>
              <w:rPr>
                <w:rFonts w:ascii="Arial" w:eastAsia="Arial" w:hAnsi="Arial" w:cs="Arial"/>
                <w:i/>
                <w:sz w:val="22"/>
                <w:szCs w:val="22"/>
              </w:rPr>
            </w:pPr>
            <w:r>
              <w:rPr>
                <w:rFonts w:ascii="Arial" w:eastAsia="Arial" w:hAnsi="Arial" w:cs="Arial"/>
                <w:i/>
                <w:sz w:val="22"/>
                <w:szCs w:val="22"/>
              </w:rPr>
              <w:t>Our leads for Mental</w:t>
            </w:r>
            <w:r>
              <w:rPr>
                <w:rFonts w:ascii="Arial" w:eastAsia="Arial" w:hAnsi="Arial" w:cs="Arial"/>
                <w:i/>
                <w:sz w:val="22"/>
                <w:szCs w:val="22"/>
              </w:rPr>
              <w:tab/>
              <w:t>Health and</w:t>
            </w:r>
          </w:p>
          <w:p>
            <w:pPr>
              <w:jc w:val="both"/>
              <w:rPr>
                <w:rFonts w:ascii="Arial" w:eastAsia="Arial" w:hAnsi="Arial" w:cs="Arial"/>
                <w:i/>
                <w:sz w:val="22"/>
                <w:szCs w:val="22"/>
              </w:rPr>
            </w:pPr>
            <w:r>
              <w:rPr>
                <w:rFonts w:ascii="Arial" w:eastAsia="Arial" w:hAnsi="Arial" w:cs="Arial"/>
                <w:i/>
                <w:sz w:val="22"/>
                <w:szCs w:val="22"/>
              </w:rPr>
              <w:t>Behaviour in School are:</w:t>
            </w:r>
          </w:p>
          <w:p>
            <w:pPr>
              <w:jc w:val="both"/>
              <w:rPr>
                <w:rFonts w:ascii="Arial" w:eastAsia="Arial" w:hAnsi="Arial" w:cs="Arial"/>
                <w:i/>
                <w:sz w:val="22"/>
                <w:szCs w:val="22"/>
              </w:rPr>
            </w:pPr>
            <w:r>
              <w:rPr>
                <w:rFonts w:ascii="Arial" w:eastAsia="Arial" w:hAnsi="Arial" w:cs="Arial"/>
                <w:i/>
                <w:sz w:val="22"/>
                <w:szCs w:val="22"/>
              </w:rPr>
              <w:t>Bishop Walsh: Andy Hamill</w:t>
            </w:r>
          </w:p>
          <w:p>
            <w:pPr>
              <w:jc w:val="both"/>
              <w:rPr>
                <w:rFonts w:ascii="Arial" w:eastAsia="Arial" w:hAnsi="Arial" w:cs="Arial"/>
                <w:i/>
                <w:sz w:val="22"/>
                <w:szCs w:val="22"/>
              </w:rPr>
            </w:pPr>
            <w:r>
              <w:rPr>
                <w:rFonts w:ascii="Arial" w:eastAsia="Arial" w:hAnsi="Arial" w:cs="Arial"/>
                <w:i/>
                <w:sz w:val="22"/>
                <w:szCs w:val="22"/>
              </w:rPr>
              <w:t>Holy Cross: Charlotte Gorman</w:t>
            </w:r>
          </w:p>
          <w:p>
            <w:pPr>
              <w:jc w:val="both"/>
              <w:rPr>
                <w:rFonts w:ascii="Arial" w:eastAsia="Arial" w:hAnsi="Arial" w:cs="Arial"/>
                <w:i/>
                <w:sz w:val="22"/>
                <w:szCs w:val="22"/>
              </w:rPr>
            </w:pPr>
            <w:r>
              <w:rPr>
                <w:rFonts w:ascii="Arial" w:eastAsia="Arial" w:hAnsi="Arial" w:cs="Arial"/>
                <w:i/>
                <w:sz w:val="22"/>
                <w:szCs w:val="22"/>
              </w:rPr>
              <w:t>SS Mary and John: Mary Lynch/Emily</w:t>
            </w:r>
          </w:p>
          <w:p>
            <w:pPr>
              <w:jc w:val="both"/>
              <w:rPr>
                <w:rFonts w:ascii="Arial" w:eastAsia="Arial" w:hAnsi="Arial" w:cs="Arial"/>
                <w:i/>
                <w:sz w:val="22"/>
                <w:szCs w:val="22"/>
              </w:rPr>
            </w:pPr>
            <w:r>
              <w:rPr>
                <w:rFonts w:ascii="Arial" w:eastAsia="Arial" w:hAnsi="Arial" w:cs="Arial"/>
                <w:i/>
                <w:sz w:val="22"/>
                <w:szCs w:val="22"/>
              </w:rPr>
              <w:t>Du Noyer/ Helen Vernalls</w:t>
            </w:r>
          </w:p>
          <w:p>
            <w:pPr>
              <w:jc w:val="both"/>
              <w:rPr>
                <w:rFonts w:ascii="Arial" w:eastAsia="Arial" w:hAnsi="Arial" w:cs="Arial"/>
                <w:i/>
                <w:sz w:val="22"/>
                <w:szCs w:val="22"/>
              </w:rPr>
            </w:pPr>
            <w:r>
              <w:rPr>
                <w:rFonts w:ascii="Arial" w:eastAsia="Arial" w:hAnsi="Arial" w:cs="Arial"/>
                <w:i/>
                <w:sz w:val="22"/>
                <w:szCs w:val="22"/>
              </w:rPr>
              <w:t>SS Peter &amp; Paul: Emma</w:t>
            </w:r>
          </w:p>
          <w:p>
            <w:pPr>
              <w:jc w:val="both"/>
              <w:rPr>
                <w:rFonts w:ascii="Arial" w:eastAsia="Arial" w:hAnsi="Arial" w:cs="Arial"/>
                <w:i/>
                <w:sz w:val="22"/>
                <w:szCs w:val="22"/>
              </w:rPr>
            </w:pPr>
            <w:r>
              <w:rPr>
                <w:rFonts w:ascii="Arial" w:eastAsia="Arial" w:hAnsi="Arial" w:cs="Arial"/>
                <w:i/>
                <w:sz w:val="22"/>
                <w:szCs w:val="22"/>
              </w:rPr>
              <w:t>Calvert-Lyons/ Elizabeth Flowers</w:t>
            </w:r>
          </w:p>
          <w:p>
            <w:pPr>
              <w:jc w:val="both"/>
              <w:rPr>
                <w:rFonts w:ascii="Arial" w:eastAsia="Arial" w:hAnsi="Arial" w:cs="Arial"/>
                <w:i/>
                <w:sz w:val="22"/>
                <w:szCs w:val="22"/>
              </w:rPr>
            </w:pPr>
            <w:r>
              <w:rPr>
                <w:rFonts w:ascii="Arial" w:eastAsia="Arial" w:hAnsi="Arial" w:cs="Arial"/>
                <w:i/>
                <w:sz w:val="22"/>
                <w:szCs w:val="22"/>
              </w:rPr>
              <w:t>St Edmund Campion: Jan Fleming and James Harrison</w:t>
            </w:r>
          </w:p>
          <w:p>
            <w:pPr>
              <w:jc w:val="both"/>
              <w:rPr>
                <w:rFonts w:ascii="Arial" w:eastAsia="Arial" w:hAnsi="Arial" w:cs="Arial"/>
                <w:i/>
                <w:sz w:val="22"/>
                <w:szCs w:val="22"/>
              </w:rPr>
            </w:pPr>
            <w:r>
              <w:rPr>
                <w:rFonts w:ascii="Arial" w:eastAsia="Arial" w:hAnsi="Arial" w:cs="Arial"/>
                <w:i/>
                <w:sz w:val="22"/>
                <w:szCs w:val="22"/>
              </w:rPr>
              <w:t>St Joseph’s:</w:t>
            </w:r>
            <w:r>
              <w:rPr>
                <w:rFonts w:ascii="Arial" w:eastAsia="Arial" w:hAnsi="Arial" w:cs="Arial"/>
                <w:i/>
                <w:color w:val="FF0000"/>
                <w:sz w:val="22"/>
                <w:szCs w:val="22"/>
              </w:rPr>
              <w:t xml:space="preserve"> </w:t>
            </w:r>
            <w:r>
              <w:rPr>
                <w:rFonts w:ascii="Arial" w:eastAsia="Arial" w:hAnsi="Arial" w:cs="Arial"/>
                <w:i/>
                <w:sz w:val="22"/>
                <w:szCs w:val="22"/>
              </w:rPr>
              <w:t xml:space="preserve">Lauren Chambers </w:t>
            </w:r>
          </w:p>
          <w:p>
            <w:pPr>
              <w:jc w:val="both"/>
              <w:rPr>
                <w:rFonts w:ascii="Arial" w:eastAsia="Arial" w:hAnsi="Arial" w:cs="Arial"/>
                <w:i/>
                <w:sz w:val="22"/>
                <w:szCs w:val="22"/>
              </w:rPr>
            </w:pPr>
            <w:r>
              <w:rPr>
                <w:rFonts w:ascii="Arial" w:eastAsia="Arial" w:hAnsi="Arial" w:cs="Arial"/>
                <w:i/>
                <w:sz w:val="22"/>
                <w:szCs w:val="22"/>
              </w:rPr>
              <w:t>St Nicholas: Claire Noble-Barton/</w:t>
            </w:r>
          </w:p>
          <w:p>
            <w:pPr>
              <w:jc w:val="both"/>
              <w:rPr>
                <w:rFonts w:ascii="Arial" w:eastAsia="Arial" w:hAnsi="Arial" w:cs="Arial"/>
                <w:i/>
                <w:sz w:val="22"/>
                <w:szCs w:val="22"/>
              </w:rPr>
            </w:pPr>
            <w:r>
              <w:rPr>
                <w:rFonts w:ascii="Arial" w:eastAsia="Arial" w:hAnsi="Arial" w:cs="Arial"/>
                <w:i/>
                <w:sz w:val="22"/>
                <w:szCs w:val="22"/>
              </w:rPr>
              <w:t>Rebekah Guest</w:t>
            </w:r>
          </w:p>
          <w:p>
            <w:pPr>
              <w:jc w:val="both"/>
              <w:rPr>
                <w:rFonts w:ascii="Arial" w:eastAsia="Arial" w:hAnsi="Arial" w:cs="Arial"/>
                <w:i/>
                <w:sz w:val="22"/>
                <w:szCs w:val="22"/>
              </w:rPr>
            </w:pPr>
            <w:r>
              <w:rPr>
                <w:rFonts w:ascii="Arial" w:eastAsia="Arial" w:hAnsi="Arial" w:cs="Arial"/>
                <w:i/>
                <w:sz w:val="22"/>
                <w:szCs w:val="22"/>
              </w:rPr>
              <w:t>Sacred Heart: Megan Bryne</w:t>
            </w:r>
          </w:p>
          <w:p>
            <w:pPr>
              <w:jc w:val="both"/>
              <w:rPr>
                <w:rFonts w:ascii="Arial" w:eastAsia="Arial" w:hAnsi="Arial" w:cs="Arial"/>
                <w:i/>
                <w:sz w:val="22"/>
                <w:szCs w:val="22"/>
              </w:rPr>
            </w:pPr>
            <w:r>
              <w:rPr>
                <w:rFonts w:ascii="Arial" w:eastAsia="Arial" w:hAnsi="Arial" w:cs="Arial"/>
                <w:i/>
                <w:sz w:val="22"/>
                <w:szCs w:val="22"/>
              </w:rPr>
              <w:t>The Abbey: Kate Mosley and Jack</w:t>
            </w:r>
          </w:p>
          <w:p>
            <w:pPr>
              <w:jc w:val="both"/>
              <w:rPr>
                <w:rFonts w:ascii="Arial" w:eastAsia="Arial" w:hAnsi="Arial" w:cs="Arial"/>
                <w:i/>
                <w:sz w:val="22"/>
                <w:szCs w:val="22"/>
              </w:rPr>
            </w:pPr>
            <w:r>
              <w:rPr>
                <w:rFonts w:ascii="Arial" w:eastAsia="Arial" w:hAnsi="Arial" w:cs="Arial"/>
                <w:i/>
                <w:sz w:val="22"/>
                <w:szCs w:val="22"/>
              </w:rPr>
              <w:t>Crowhurst</w:t>
            </w:r>
          </w:p>
          <w:p>
            <w:pPr>
              <w:jc w:val="both"/>
              <w:rPr>
                <w:rFonts w:ascii="Arial" w:eastAsia="Arial" w:hAnsi="Arial" w:cs="Arial"/>
                <w:i/>
                <w:color w:val="000000"/>
                <w:sz w:val="22"/>
                <w:szCs w:val="22"/>
              </w:rPr>
            </w:pPr>
          </w:p>
          <w:p>
            <w:pPr>
              <w:jc w:val="both"/>
              <w:rPr>
                <w:rFonts w:ascii="Arial" w:eastAsia="Arial" w:hAnsi="Arial" w:cs="Arial"/>
                <w:i/>
                <w:sz w:val="22"/>
                <w:szCs w:val="22"/>
              </w:rPr>
            </w:pPr>
            <w:r>
              <w:rPr>
                <w:rFonts w:ascii="Arial" w:eastAsia="Arial" w:hAnsi="Arial" w:cs="Arial"/>
                <w:i/>
                <w:sz w:val="22"/>
                <w:szCs w:val="22"/>
              </w:rPr>
              <w:t>Our Safeguarding governors are:</w:t>
            </w:r>
          </w:p>
          <w:p>
            <w:pPr>
              <w:jc w:val="both"/>
              <w:rPr>
                <w:rFonts w:ascii="Arial" w:eastAsia="Arial" w:hAnsi="Arial" w:cs="Arial"/>
                <w:i/>
                <w:sz w:val="22"/>
                <w:szCs w:val="22"/>
              </w:rPr>
            </w:pPr>
            <w:r>
              <w:rPr>
                <w:rFonts w:ascii="Arial" w:eastAsia="Arial" w:hAnsi="Arial" w:cs="Arial"/>
                <w:i/>
                <w:sz w:val="22"/>
                <w:szCs w:val="22"/>
              </w:rPr>
              <w:t>Bishop Walsh: Peter McCann, Elaine Martin</w:t>
            </w:r>
          </w:p>
          <w:p>
            <w:pPr>
              <w:jc w:val="both"/>
              <w:rPr>
                <w:rFonts w:ascii="Arial" w:eastAsia="Arial" w:hAnsi="Arial" w:cs="Arial"/>
                <w:i/>
                <w:color w:val="FF0000"/>
                <w:sz w:val="22"/>
                <w:szCs w:val="22"/>
              </w:rPr>
            </w:pPr>
            <w:r>
              <w:rPr>
                <w:rFonts w:ascii="Arial" w:eastAsia="Arial" w:hAnsi="Arial" w:cs="Arial"/>
                <w:i/>
                <w:color w:val="000000"/>
                <w:sz w:val="22"/>
                <w:szCs w:val="22"/>
              </w:rPr>
              <w:t>Holy Cross: Kerry Spillane</w:t>
            </w:r>
          </w:p>
          <w:p>
            <w:pPr>
              <w:jc w:val="both"/>
              <w:rPr>
                <w:rFonts w:ascii="Arial" w:eastAsia="Arial" w:hAnsi="Arial" w:cs="Arial"/>
                <w:i/>
                <w:sz w:val="22"/>
                <w:szCs w:val="22"/>
              </w:rPr>
            </w:pPr>
            <w:r>
              <w:rPr>
                <w:rFonts w:ascii="Arial" w:eastAsia="Arial" w:hAnsi="Arial" w:cs="Arial"/>
                <w:i/>
                <w:sz w:val="22"/>
                <w:szCs w:val="22"/>
              </w:rPr>
              <w:t>St Edmund Campion: Jenny Marks</w:t>
            </w:r>
          </w:p>
          <w:p>
            <w:pPr>
              <w:jc w:val="both"/>
              <w:rPr>
                <w:rFonts w:ascii="Arial" w:eastAsia="Arial" w:hAnsi="Arial" w:cs="Arial"/>
                <w:i/>
                <w:sz w:val="22"/>
                <w:szCs w:val="22"/>
              </w:rPr>
            </w:pPr>
            <w:r>
              <w:rPr>
                <w:rFonts w:ascii="Arial" w:eastAsia="Arial" w:hAnsi="Arial" w:cs="Arial"/>
                <w:i/>
                <w:sz w:val="22"/>
                <w:szCs w:val="22"/>
              </w:rPr>
              <w:t>St Joseph’s:</w:t>
            </w:r>
            <w:r>
              <w:rPr>
                <w:rFonts w:ascii="Arial" w:eastAsia="Arial" w:hAnsi="Arial" w:cs="Arial"/>
                <w:i/>
                <w:color w:val="FF0000"/>
                <w:sz w:val="22"/>
                <w:szCs w:val="22"/>
              </w:rPr>
              <w:t xml:space="preserve"> </w:t>
            </w:r>
            <w:r>
              <w:rPr>
                <w:rFonts w:ascii="Arial" w:eastAsia="Arial" w:hAnsi="Arial" w:cs="Arial"/>
                <w:i/>
                <w:sz w:val="22"/>
                <w:szCs w:val="22"/>
              </w:rPr>
              <w:t xml:space="preserve">Terence Forker </w:t>
            </w:r>
          </w:p>
          <w:p>
            <w:pPr>
              <w:jc w:val="both"/>
              <w:rPr>
                <w:rFonts w:ascii="Arial" w:eastAsia="Arial" w:hAnsi="Arial" w:cs="Arial"/>
                <w:i/>
                <w:sz w:val="22"/>
                <w:szCs w:val="22"/>
              </w:rPr>
            </w:pPr>
            <w:r>
              <w:rPr>
                <w:rFonts w:ascii="Arial" w:eastAsia="Arial" w:hAnsi="Arial" w:cs="Arial"/>
                <w:i/>
                <w:sz w:val="22"/>
                <w:szCs w:val="22"/>
              </w:rPr>
              <w:t>St Nicholas: Helen Naraine</w:t>
            </w:r>
          </w:p>
          <w:p>
            <w:pPr>
              <w:jc w:val="both"/>
              <w:rPr>
                <w:rFonts w:ascii="Arial" w:eastAsia="Arial" w:hAnsi="Arial" w:cs="Arial"/>
                <w:i/>
                <w:sz w:val="22"/>
                <w:szCs w:val="22"/>
              </w:rPr>
            </w:pPr>
            <w:r>
              <w:rPr>
                <w:rFonts w:ascii="Arial" w:eastAsia="Arial" w:hAnsi="Arial" w:cs="Arial"/>
                <w:i/>
                <w:sz w:val="22"/>
                <w:szCs w:val="22"/>
              </w:rPr>
              <w:t>SS Mary and John: Helen Crowe</w:t>
            </w:r>
          </w:p>
          <w:p>
            <w:pPr>
              <w:jc w:val="both"/>
              <w:rPr>
                <w:rFonts w:ascii="Arial" w:eastAsia="Arial" w:hAnsi="Arial" w:cs="Arial"/>
                <w:i/>
                <w:sz w:val="22"/>
                <w:szCs w:val="22"/>
              </w:rPr>
            </w:pPr>
            <w:r>
              <w:rPr>
                <w:rFonts w:ascii="Arial" w:eastAsia="Arial" w:hAnsi="Arial" w:cs="Arial"/>
                <w:i/>
                <w:sz w:val="22"/>
                <w:szCs w:val="22"/>
              </w:rPr>
              <w:t>SS Peter &amp; Paul: Jo Clifford</w:t>
            </w:r>
          </w:p>
          <w:p>
            <w:pPr>
              <w:jc w:val="both"/>
              <w:rPr>
                <w:rFonts w:ascii="Arial" w:eastAsia="Arial" w:hAnsi="Arial" w:cs="Arial"/>
                <w:i/>
                <w:sz w:val="22"/>
                <w:szCs w:val="22"/>
              </w:rPr>
            </w:pPr>
            <w:r>
              <w:rPr>
                <w:rFonts w:ascii="Arial" w:eastAsia="Arial" w:hAnsi="Arial" w:cs="Arial"/>
                <w:i/>
                <w:sz w:val="22"/>
                <w:szCs w:val="22"/>
              </w:rPr>
              <w:t>Sacred Heart: Jack Crowhurst</w:t>
            </w:r>
          </w:p>
          <w:p>
            <w:pPr>
              <w:jc w:val="both"/>
              <w:rPr>
                <w:rFonts w:ascii="Arial" w:eastAsia="Arial" w:hAnsi="Arial" w:cs="Arial"/>
                <w:i/>
                <w:sz w:val="22"/>
                <w:szCs w:val="22"/>
              </w:rPr>
            </w:pPr>
            <w:r>
              <w:rPr>
                <w:rFonts w:ascii="Arial" w:eastAsia="Arial" w:hAnsi="Arial" w:cs="Arial"/>
                <w:i/>
                <w:sz w:val="22"/>
                <w:szCs w:val="22"/>
              </w:rPr>
              <w:t>The Abbey: Dawn Richards</w:t>
            </w:r>
          </w:p>
          <w:p>
            <w:pPr>
              <w:jc w:val="both"/>
              <w:rPr>
                <w:rFonts w:ascii="Arial" w:eastAsia="Arial" w:hAnsi="Arial" w:cs="Arial"/>
                <w:i/>
                <w:color w:val="FF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Our Academy Safeguarding Director is: Patricia Platt</w:t>
            </w:r>
          </w:p>
          <w:p>
            <w:pPr>
              <w:ind w:left="360"/>
              <w:jc w:val="both"/>
              <w:rPr>
                <w:rFonts w:ascii="Arial" w:eastAsia="Arial" w:hAnsi="Arial" w:cs="Arial"/>
                <w:i/>
                <w:color w:val="000000"/>
                <w:sz w:val="22"/>
                <w:szCs w:val="22"/>
              </w:rPr>
            </w:pPr>
          </w:p>
          <w:p>
            <w:pPr>
              <w:rPr>
                <w:rFonts w:ascii="Arial" w:eastAsia="Arial" w:hAnsi="Arial" w:cs="Arial"/>
                <w:i/>
                <w:sz w:val="22"/>
                <w:szCs w:val="22"/>
              </w:rPr>
            </w:pPr>
            <w:r>
              <w:rPr>
                <w:rFonts w:ascii="Arial" w:eastAsia="Arial" w:hAnsi="Arial" w:cs="Arial"/>
                <w:i/>
                <w:sz w:val="22"/>
                <w:szCs w:val="22"/>
              </w:rPr>
              <w:t>Our Operation Encompass Key Adults are:</w:t>
            </w:r>
          </w:p>
          <w:p>
            <w:pPr>
              <w:rPr>
                <w:rFonts w:ascii="Arial" w:eastAsia="Arial" w:hAnsi="Arial" w:cs="Arial"/>
                <w:i/>
                <w:sz w:val="22"/>
                <w:szCs w:val="22"/>
              </w:rPr>
            </w:pPr>
            <w:r>
              <w:rPr>
                <w:rFonts w:ascii="Arial" w:eastAsia="Arial" w:hAnsi="Arial" w:cs="Arial"/>
                <w:i/>
                <w:sz w:val="22"/>
                <w:szCs w:val="22"/>
              </w:rPr>
              <w:t>Bishop Walsh: Andy Hamill</w:t>
            </w:r>
          </w:p>
          <w:p>
            <w:pPr>
              <w:rPr>
                <w:rFonts w:ascii="Arial" w:eastAsia="Arial" w:hAnsi="Arial" w:cs="Arial"/>
                <w:i/>
                <w:sz w:val="22"/>
                <w:szCs w:val="22"/>
              </w:rPr>
            </w:pPr>
            <w:r>
              <w:rPr>
                <w:rFonts w:ascii="Arial" w:eastAsia="Arial" w:hAnsi="Arial" w:cs="Arial"/>
                <w:i/>
                <w:sz w:val="22"/>
                <w:szCs w:val="22"/>
              </w:rPr>
              <w:t>Holy Cross: Michelle Walsh</w:t>
            </w:r>
          </w:p>
          <w:p>
            <w:pPr>
              <w:rPr>
                <w:rFonts w:ascii="Arial" w:eastAsia="Arial" w:hAnsi="Arial" w:cs="Arial"/>
                <w:i/>
                <w:sz w:val="22"/>
                <w:szCs w:val="22"/>
              </w:rPr>
            </w:pPr>
            <w:r>
              <w:rPr>
                <w:rFonts w:ascii="Arial" w:eastAsia="Arial" w:hAnsi="Arial" w:cs="Arial"/>
                <w:i/>
                <w:sz w:val="22"/>
                <w:szCs w:val="22"/>
              </w:rPr>
              <w:t>SS Mary and John: Louise Stephens/</w:t>
            </w:r>
          </w:p>
          <w:p>
            <w:pPr>
              <w:rPr>
                <w:rFonts w:ascii="Arial" w:eastAsia="Arial" w:hAnsi="Arial" w:cs="Arial"/>
                <w:i/>
                <w:sz w:val="22"/>
                <w:szCs w:val="22"/>
              </w:rPr>
            </w:pPr>
            <w:r>
              <w:rPr>
                <w:rFonts w:ascii="Arial" w:eastAsia="Arial" w:hAnsi="Arial" w:cs="Arial"/>
                <w:i/>
                <w:sz w:val="22"/>
                <w:szCs w:val="22"/>
              </w:rPr>
              <w:t>Helen Vernalls</w:t>
            </w:r>
          </w:p>
          <w:p>
            <w:pPr>
              <w:rPr>
                <w:rFonts w:ascii="Arial" w:eastAsia="Arial" w:hAnsi="Arial" w:cs="Arial"/>
                <w:i/>
                <w:sz w:val="22"/>
                <w:szCs w:val="22"/>
              </w:rPr>
            </w:pPr>
            <w:r>
              <w:rPr>
                <w:rFonts w:ascii="Arial" w:eastAsia="Arial" w:hAnsi="Arial" w:cs="Arial"/>
                <w:i/>
                <w:sz w:val="22"/>
                <w:szCs w:val="22"/>
              </w:rPr>
              <w:t>SS Peter &amp; Paul: Neil Porter/Emma</w:t>
            </w:r>
          </w:p>
          <w:p>
            <w:pPr>
              <w:rPr>
                <w:rFonts w:ascii="Arial" w:eastAsia="Arial" w:hAnsi="Arial" w:cs="Arial"/>
                <w:i/>
                <w:sz w:val="22"/>
                <w:szCs w:val="22"/>
              </w:rPr>
            </w:pPr>
            <w:r>
              <w:rPr>
                <w:rFonts w:ascii="Arial" w:eastAsia="Arial" w:hAnsi="Arial" w:cs="Arial"/>
                <w:i/>
                <w:sz w:val="22"/>
                <w:szCs w:val="22"/>
              </w:rPr>
              <w:t>Calvert-Lyons</w:t>
            </w:r>
          </w:p>
          <w:p>
            <w:pPr>
              <w:rPr>
                <w:rFonts w:ascii="Arial" w:eastAsia="Arial" w:hAnsi="Arial" w:cs="Arial"/>
                <w:i/>
                <w:sz w:val="22"/>
                <w:szCs w:val="22"/>
              </w:rPr>
            </w:pPr>
            <w:r>
              <w:rPr>
                <w:rFonts w:ascii="Arial" w:eastAsia="Arial" w:hAnsi="Arial" w:cs="Arial"/>
                <w:i/>
                <w:sz w:val="22"/>
                <w:szCs w:val="22"/>
              </w:rPr>
              <w:t>St Edmund Campion: Jan Fleming</w:t>
            </w:r>
          </w:p>
          <w:p>
            <w:pPr>
              <w:rPr>
                <w:rFonts w:ascii="Arial" w:eastAsia="Arial" w:hAnsi="Arial" w:cs="Arial"/>
                <w:i/>
                <w:sz w:val="22"/>
                <w:szCs w:val="22"/>
              </w:rPr>
            </w:pPr>
            <w:r>
              <w:rPr>
                <w:rFonts w:ascii="Arial" w:eastAsia="Arial" w:hAnsi="Arial" w:cs="Arial"/>
                <w:i/>
                <w:sz w:val="22"/>
                <w:szCs w:val="22"/>
              </w:rPr>
              <w:t>St Joseph’s: Lauren Chambers/ John</w:t>
            </w:r>
          </w:p>
          <w:p>
            <w:pPr>
              <w:rPr>
                <w:rFonts w:ascii="Arial" w:eastAsia="Arial" w:hAnsi="Arial" w:cs="Arial"/>
                <w:i/>
                <w:sz w:val="22"/>
                <w:szCs w:val="22"/>
              </w:rPr>
            </w:pPr>
            <w:r>
              <w:rPr>
                <w:rFonts w:ascii="Arial" w:eastAsia="Arial" w:hAnsi="Arial" w:cs="Arial"/>
                <w:i/>
                <w:sz w:val="22"/>
                <w:szCs w:val="22"/>
              </w:rPr>
              <w:t>Lynch</w:t>
            </w:r>
          </w:p>
          <w:p>
            <w:pPr>
              <w:rPr>
                <w:rFonts w:ascii="Arial" w:eastAsia="Arial" w:hAnsi="Arial" w:cs="Arial"/>
                <w:i/>
                <w:sz w:val="22"/>
                <w:szCs w:val="22"/>
              </w:rPr>
            </w:pPr>
            <w:r>
              <w:rPr>
                <w:rFonts w:ascii="Arial" w:eastAsia="Arial" w:hAnsi="Arial" w:cs="Arial"/>
                <w:i/>
                <w:sz w:val="22"/>
                <w:szCs w:val="22"/>
              </w:rPr>
              <w:t>St Nicholas: Neil Porter/ Claire Noble-Barton.</w:t>
            </w:r>
          </w:p>
          <w:p>
            <w:pPr>
              <w:rPr>
                <w:rFonts w:ascii="Arial" w:eastAsia="Arial" w:hAnsi="Arial" w:cs="Arial"/>
                <w:i/>
                <w:sz w:val="22"/>
                <w:szCs w:val="22"/>
              </w:rPr>
            </w:pPr>
            <w:r>
              <w:rPr>
                <w:rFonts w:ascii="Arial" w:eastAsia="Arial" w:hAnsi="Arial" w:cs="Arial"/>
                <w:i/>
                <w:sz w:val="22"/>
                <w:szCs w:val="22"/>
              </w:rPr>
              <w:t>Sacred Heart: Dawn Cooper</w:t>
            </w:r>
          </w:p>
          <w:p>
            <w:pPr>
              <w:rPr>
                <w:rFonts w:ascii="Arial" w:eastAsia="Arial" w:hAnsi="Arial" w:cs="Arial"/>
                <w:i/>
                <w:sz w:val="22"/>
                <w:szCs w:val="22"/>
              </w:rPr>
            </w:pPr>
            <w:r>
              <w:rPr>
                <w:rFonts w:ascii="Arial" w:eastAsia="Arial" w:hAnsi="Arial" w:cs="Arial"/>
                <w:i/>
                <w:sz w:val="22"/>
                <w:szCs w:val="22"/>
              </w:rPr>
              <w:lastRenderedPageBreak/>
              <w:t>The Abbey: Joseph McTernan</w:t>
            </w: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i/>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tc>
      </w:tr>
    </w:tbl>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tbl>
      <w:tblPr>
        <w:tblStyle w:val="afff"/>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8"/>
        <w:gridCol w:w="4140"/>
      </w:tblGrid>
      <w:tr>
        <w:trPr>
          <w:tblHeader/>
        </w:trPr>
        <w:tc>
          <w:tcPr>
            <w:tcW w:w="5778" w:type="dxa"/>
          </w:tcPr>
          <w:p>
            <w:pPr>
              <w:pStyle w:val="Heading2"/>
              <w:outlineLvl w:val="1"/>
              <w:rPr>
                <w:color w:val="000000"/>
              </w:rPr>
            </w:pPr>
            <w:r>
              <w:rPr>
                <w:color w:val="000000"/>
              </w:rPr>
              <w:lastRenderedPageBreak/>
              <w:t>2.0</w:t>
            </w:r>
            <w:r>
              <w:rPr>
                <w:color w:val="000000"/>
              </w:rPr>
              <w:tab/>
              <w:t>Overall aims</w:t>
            </w:r>
          </w:p>
          <w:p>
            <w:pPr>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This policy will contribute to the protection and safeguarding of our pupils and promote their welfare by:</w:t>
            </w:r>
          </w:p>
          <w:p>
            <w:pPr>
              <w:ind w:left="720" w:hanging="720"/>
              <w:jc w:val="both"/>
              <w:rPr>
                <w:rFonts w:ascii="Arial" w:eastAsia="Arial" w:hAnsi="Arial" w:cs="Arial"/>
                <w:color w:val="000000"/>
                <w:sz w:val="22"/>
                <w:szCs w:val="22"/>
              </w:rPr>
            </w:pPr>
          </w:p>
          <w:p>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 xml:space="preserve">Adopting a Whole school and college approach to safeguarding </w:t>
            </w:r>
          </w:p>
          <w:p>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Making clear the need for ensuring that safeguarding and child protection are at the forefront and underpin all relevant aspects of process and policy development in schools and colleges</w:t>
            </w:r>
          </w:p>
          <w:p>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Clarifying standards of behaviour for staff and pupils</w:t>
            </w:r>
          </w:p>
          <w:p>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Contributing to the establishment of a safe, resilient and robust ethos in the school, built on mutual respect and shared values</w:t>
            </w:r>
          </w:p>
          <w:p>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Introducing appropriate work within the curriculum</w:t>
            </w:r>
          </w:p>
          <w:p>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Encouraging pupils and parents to participate</w:t>
            </w:r>
          </w:p>
          <w:p>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Alerting staff to the signs and indicators that all may not be well</w:t>
            </w:r>
          </w:p>
          <w:p>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Developing staff awareness of the causes of abuse</w:t>
            </w:r>
          </w:p>
          <w:p>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Developing staff awareness of the risks and vulnerabilities their pupils face</w:t>
            </w:r>
          </w:p>
          <w:p>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Addressing concerns at the earliest possible stage</w:t>
            </w:r>
          </w:p>
          <w:p>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Reducing the potential risks pupils face of being exposed to multiple harms including violence, extremism, exploitation, discrimination or victimisation</w:t>
            </w:r>
          </w:p>
          <w:p>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Recognising risk and supporting online safety for pupils in school and in the home</w:t>
            </w:r>
          </w:p>
          <w:p>
            <w:pPr>
              <w:jc w:val="both"/>
              <w:rPr>
                <w:rFonts w:ascii="Arial" w:eastAsia="Arial" w:hAnsi="Arial" w:cs="Arial"/>
                <w:color w:val="000000"/>
                <w:sz w:val="22"/>
                <w:szCs w:val="22"/>
              </w:rPr>
            </w:pPr>
          </w:p>
        </w:tc>
        <w:tc>
          <w:tcPr>
            <w:tcW w:w="4140" w:type="dxa"/>
            <w:shd w:val="clear" w:color="auto" w:fill="F2F2F2"/>
          </w:tcPr>
          <w:p>
            <w:pPr>
              <w:jc w:val="both"/>
              <w:rPr>
                <w:rFonts w:ascii="Arial" w:eastAsia="Arial" w:hAnsi="Arial" w:cs="Arial"/>
                <w:i/>
                <w:color w:val="000000"/>
                <w:sz w:val="22"/>
                <w:szCs w:val="22"/>
              </w:rPr>
            </w:pPr>
            <w:r>
              <w:rPr>
                <w:rFonts w:ascii="Arial" w:eastAsia="Arial" w:hAnsi="Arial" w:cs="Arial"/>
                <w:i/>
                <w:color w:val="000000"/>
                <w:sz w:val="22"/>
                <w:szCs w:val="22"/>
              </w:rPr>
              <w:t>This means that in our school we will:</w:t>
            </w:r>
          </w:p>
          <w:p>
            <w:pPr>
              <w:jc w:val="both"/>
              <w:rPr>
                <w:rFonts w:ascii="Arial" w:eastAsia="Arial" w:hAnsi="Arial" w:cs="Arial"/>
                <w:i/>
                <w:color w:val="000000"/>
                <w:sz w:val="22"/>
                <w:szCs w:val="22"/>
              </w:rPr>
            </w:pPr>
          </w:p>
          <w:p>
            <w:pPr>
              <w:numPr>
                <w:ilvl w:val="0"/>
                <w:numId w:val="15"/>
              </w:numPr>
              <w:rPr>
                <w:rFonts w:ascii="Arial" w:eastAsia="Arial" w:hAnsi="Arial" w:cs="Arial"/>
                <w:i/>
                <w:color w:val="000000"/>
                <w:sz w:val="22"/>
                <w:szCs w:val="22"/>
              </w:rPr>
            </w:pPr>
            <w:r>
              <w:rPr>
                <w:rFonts w:ascii="Arial" w:eastAsia="Arial" w:hAnsi="Arial" w:cs="Arial"/>
                <w:i/>
                <w:color w:val="000000"/>
                <w:sz w:val="22"/>
                <w:szCs w:val="22"/>
              </w:rPr>
              <w:t>Identify and protect all pupils especially those identified as vulnerable pupils</w:t>
            </w:r>
          </w:p>
          <w:p>
            <w:pPr>
              <w:numPr>
                <w:ilvl w:val="0"/>
                <w:numId w:val="15"/>
              </w:numPr>
              <w:rPr>
                <w:rFonts w:ascii="Arial" w:eastAsia="Arial" w:hAnsi="Arial" w:cs="Arial"/>
                <w:i/>
                <w:color w:val="000000"/>
                <w:sz w:val="22"/>
                <w:szCs w:val="22"/>
              </w:rPr>
            </w:pPr>
            <w:r>
              <w:rPr>
                <w:rFonts w:ascii="Arial" w:eastAsia="Arial" w:hAnsi="Arial" w:cs="Arial"/>
                <w:i/>
                <w:color w:val="000000"/>
                <w:sz w:val="22"/>
                <w:szCs w:val="22"/>
              </w:rPr>
              <w:t>Identify individual needs as early as possible; gain the voice and lived experience of vulnerable pupils and design plans to address those needs</w:t>
            </w:r>
          </w:p>
          <w:p>
            <w:pPr>
              <w:numPr>
                <w:ilvl w:val="0"/>
                <w:numId w:val="8"/>
              </w:numPr>
              <w:rPr>
                <w:rFonts w:ascii="Arial" w:eastAsia="Arial" w:hAnsi="Arial" w:cs="Arial"/>
                <w:i/>
                <w:color w:val="000000"/>
                <w:sz w:val="22"/>
                <w:szCs w:val="22"/>
              </w:rPr>
            </w:pPr>
            <w:r>
              <w:rPr>
                <w:rFonts w:ascii="Arial" w:eastAsia="Arial" w:hAnsi="Arial" w:cs="Arial"/>
                <w:i/>
                <w:color w:val="000000"/>
                <w:sz w:val="22"/>
                <w:szCs w:val="22"/>
              </w:rPr>
              <w:t>Work in partnership with pupils, parents/carers and other agencies</w:t>
            </w:r>
          </w:p>
          <w:p>
            <w:pPr>
              <w:jc w:val="both"/>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Our policy extends to any establishment our school commissions to deliver education to our pupils on our behalf including alternative provision settings.</w:t>
            </w:r>
          </w:p>
          <w:p>
            <w:pPr>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Our Governors/Directors will ensure that any commissioned agency will reflect the values, philosophy and standards of our school. Confirmation should be sought from the school that appropriate risk assessments are completed, and ongoing monitoring is undertaken.</w:t>
            </w:r>
          </w:p>
          <w:p>
            <w:pPr>
              <w:jc w:val="both"/>
              <w:rPr>
                <w:rFonts w:ascii="Arial" w:eastAsia="Arial" w:hAnsi="Arial" w:cs="Arial"/>
                <w:i/>
                <w:color w:val="000000"/>
                <w:sz w:val="22"/>
                <w:szCs w:val="22"/>
              </w:rPr>
            </w:pPr>
          </w:p>
        </w:tc>
      </w:tr>
    </w:tbl>
    <w:p>
      <w:pPr>
        <w:spacing w:after="0" w:line="240" w:lineRule="auto"/>
        <w:jc w:val="both"/>
        <w:rPr>
          <w:rFonts w:ascii="Arial" w:eastAsia="Arial" w:hAnsi="Arial" w:cs="Arial"/>
          <w:b/>
          <w:color w:val="000000"/>
        </w:rPr>
      </w:pPr>
    </w:p>
    <w:tbl>
      <w:tblPr>
        <w:tblStyle w:val="afff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8"/>
        <w:gridCol w:w="4140"/>
      </w:tblGrid>
      <w:tr>
        <w:trPr>
          <w:tblHeader/>
        </w:trPr>
        <w:tc>
          <w:tcPr>
            <w:tcW w:w="5778" w:type="dxa"/>
          </w:tcPr>
          <w:p>
            <w:pPr>
              <w:pStyle w:val="Heading2"/>
              <w:outlineLvl w:val="1"/>
              <w:rPr>
                <w:color w:val="000000"/>
              </w:rPr>
            </w:pPr>
            <w:r>
              <w:rPr>
                <w:color w:val="000000"/>
              </w:rPr>
              <w:lastRenderedPageBreak/>
              <w:t>3.0</w:t>
            </w:r>
            <w:r>
              <w:rPr>
                <w:color w:val="000000"/>
              </w:rPr>
              <w:tab/>
              <w:t>Guiding Principles</w:t>
            </w:r>
          </w:p>
          <w:p>
            <w:pPr>
              <w:jc w:val="both"/>
              <w:rPr>
                <w:rFonts w:ascii="Arial" w:eastAsia="Arial" w:hAnsi="Arial" w:cs="Arial"/>
                <w:color w:val="000000"/>
                <w:sz w:val="22"/>
                <w:szCs w:val="22"/>
              </w:rPr>
            </w:pPr>
          </w:p>
          <w:p>
            <w:pPr>
              <w:rPr>
                <w:rFonts w:ascii="Arial" w:eastAsia="Arial" w:hAnsi="Arial" w:cs="Arial"/>
                <w:color w:val="000000"/>
                <w:sz w:val="22"/>
                <w:szCs w:val="22"/>
              </w:rPr>
            </w:pPr>
            <w:r>
              <w:rPr>
                <w:rFonts w:ascii="Arial" w:eastAsia="Arial" w:hAnsi="Arial" w:cs="Arial"/>
                <w:color w:val="000000"/>
                <w:sz w:val="22"/>
                <w:szCs w:val="22"/>
              </w:rPr>
              <w:t>These are the eight guiding principles of safeguarding, as stated by Birmingham Safeguarding Children Partnership</w:t>
            </w:r>
            <w:r>
              <w:rPr>
                <w:rFonts w:ascii="Arial" w:eastAsia="Arial" w:hAnsi="Arial" w:cs="Arial"/>
                <w:b/>
                <w:color w:val="000000"/>
                <w:sz w:val="22"/>
                <w:szCs w:val="22"/>
              </w:rPr>
              <w:t xml:space="preserve"> </w:t>
            </w:r>
            <w:r>
              <w:rPr>
                <w:rFonts w:ascii="Arial" w:eastAsia="Arial" w:hAnsi="Arial" w:cs="Arial"/>
                <w:b/>
                <w:i/>
                <w:color w:val="000000"/>
                <w:sz w:val="22"/>
                <w:szCs w:val="22"/>
              </w:rPr>
              <w:t xml:space="preserve"> </w:t>
            </w:r>
            <w:hyperlink r:id="rId35">
              <w:r>
                <w:rPr>
                  <w:rFonts w:ascii="Arial" w:eastAsia="Arial" w:hAnsi="Arial" w:cs="Arial"/>
                  <w:b/>
                  <w:i/>
                  <w:color w:val="0000FF"/>
                  <w:sz w:val="22"/>
                  <w:szCs w:val="22"/>
                  <w:u w:val="single"/>
                </w:rPr>
                <w:t>Right Help Right Time</w:t>
              </w:r>
            </w:hyperlink>
            <w:r>
              <w:rPr>
                <w:color w:val="000000"/>
                <w:sz w:val="22"/>
                <w:szCs w:val="22"/>
              </w:rPr>
              <w:t>:</w:t>
            </w:r>
          </w:p>
          <w:p>
            <w:pPr>
              <w:jc w:val="both"/>
              <w:rPr>
                <w:rFonts w:ascii="Arial" w:eastAsia="Arial" w:hAnsi="Arial" w:cs="Arial"/>
                <w:color w:val="000000"/>
                <w:sz w:val="22"/>
                <w:szCs w:val="22"/>
              </w:rPr>
            </w:pPr>
          </w:p>
          <w:p>
            <w:pPr>
              <w:numPr>
                <w:ilvl w:val="0"/>
                <w:numId w:val="12"/>
              </w:numPr>
              <w:jc w:val="both"/>
              <w:rPr>
                <w:rFonts w:ascii="Arial" w:eastAsia="Arial" w:hAnsi="Arial" w:cs="Arial"/>
                <w:color w:val="000000"/>
                <w:sz w:val="22"/>
                <w:szCs w:val="22"/>
              </w:rPr>
            </w:pPr>
            <w:r>
              <w:rPr>
                <w:rFonts w:ascii="Arial" w:eastAsia="Arial" w:hAnsi="Arial" w:cs="Arial"/>
                <w:sz w:val="22"/>
                <w:szCs w:val="22"/>
              </w:rPr>
              <w:t xml:space="preserve">Provide </w:t>
            </w:r>
            <w:r>
              <w:rPr>
                <w:rFonts w:ascii="Arial" w:eastAsia="Arial" w:hAnsi="Arial" w:cs="Arial"/>
                <w:sz w:val="22"/>
                <w:szCs w:val="22"/>
                <w:u w:val="single"/>
              </w:rPr>
              <w:t>effective</w:t>
            </w:r>
            <w:r>
              <w:rPr>
                <w:rFonts w:ascii="Arial" w:eastAsia="Arial" w:hAnsi="Arial" w:cs="Arial"/>
                <w:sz w:val="22"/>
                <w:szCs w:val="22"/>
              </w:rPr>
              <w:t xml:space="preserve"> help and support as early as possible</w:t>
            </w:r>
          </w:p>
          <w:p>
            <w:pPr>
              <w:numPr>
                <w:ilvl w:val="0"/>
                <w:numId w:val="12"/>
              </w:numPr>
              <w:jc w:val="both"/>
              <w:rPr>
                <w:rFonts w:ascii="Arial" w:eastAsia="Arial" w:hAnsi="Arial" w:cs="Arial"/>
                <w:color w:val="000000"/>
                <w:sz w:val="22"/>
                <w:szCs w:val="22"/>
              </w:rPr>
            </w:pPr>
            <w:r>
              <w:rPr>
                <w:rFonts w:ascii="Arial" w:eastAsia="Arial" w:hAnsi="Arial" w:cs="Arial"/>
                <w:color w:val="000000"/>
                <w:sz w:val="22"/>
                <w:szCs w:val="22"/>
              </w:rPr>
              <w:t xml:space="preserve">Have conversations and listen to children and their families as </w:t>
            </w:r>
            <w:r>
              <w:rPr>
                <w:rFonts w:ascii="Arial" w:eastAsia="Arial" w:hAnsi="Arial" w:cs="Arial"/>
                <w:color w:val="000000"/>
                <w:sz w:val="22"/>
                <w:szCs w:val="22"/>
                <w:u w:val="single"/>
              </w:rPr>
              <w:t>early</w:t>
            </w:r>
            <w:r>
              <w:rPr>
                <w:rFonts w:ascii="Arial" w:eastAsia="Arial" w:hAnsi="Arial" w:cs="Arial"/>
                <w:color w:val="000000"/>
                <w:sz w:val="22"/>
                <w:szCs w:val="22"/>
              </w:rPr>
              <w:t xml:space="preserve"> as possible </w:t>
            </w:r>
          </w:p>
          <w:p>
            <w:pPr>
              <w:numPr>
                <w:ilvl w:val="0"/>
                <w:numId w:val="12"/>
              </w:numPr>
              <w:jc w:val="both"/>
              <w:rPr>
                <w:rFonts w:ascii="Arial" w:eastAsia="Arial" w:hAnsi="Arial" w:cs="Arial"/>
                <w:color w:val="000000"/>
                <w:sz w:val="22"/>
                <w:szCs w:val="22"/>
              </w:rPr>
            </w:pPr>
            <w:r>
              <w:rPr>
                <w:rFonts w:ascii="Arial" w:eastAsia="Arial" w:hAnsi="Arial" w:cs="Arial"/>
                <w:color w:val="000000"/>
                <w:sz w:val="22"/>
                <w:szCs w:val="22"/>
              </w:rPr>
              <w:t>Understand the child’s lived experience</w:t>
            </w:r>
          </w:p>
          <w:p>
            <w:pPr>
              <w:numPr>
                <w:ilvl w:val="0"/>
                <w:numId w:val="12"/>
              </w:numPr>
              <w:jc w:val="both"/>
              <w:rPr>
                <w:rFonts w:ascii="Arial" w:eastAsia="Arial" w:hAnsi="Arial" w:cs="Arial"/>
                <w:color w:val="000000"/>
                <w:sz w:val="22"/>
                <w:szCs w:val="22"/>
              </w:rPr>
            </w:pPr>
            <w:r>
              <w:rPr>
                <w:rFonts w:ascii="Arial" w:eastAsia="Arial" w:hAnsi="Arial" w:cs="Arial"/>
                <w:color w:val="000000"/>
                <w:sz w:val="22"/>
                <w:szCs w:val="22"/>
              </w:rPr>
              <w:t xml:space="preserve">Work </w:t>
            </w:r>
            <w:r>
              <w:rPr>
                <w:rFonts w:ascii="Arial" w:eastAsia="Arial" w:hAnsi="Arial" w:cs="Arial"/>
                <w:color w:val="000000"/>
                <w:sz w:val="22"/>
                <w:szCs w:val="22"/>
                <w:u w:val="single"/>
              </w:rPr>
              <w:t>collaboratively</w:t>
            </w:r>
            <w:r>
              <w:rPr>
                <w:rFonts w:ascii="Arial" w:eastAsia="Arial" w:hAnsi="Arial" w:cs="Arial"/>
                <w:color w:val="000000"/>
                <w:sz w:val="22"/>
                <w:szCs w:val="22"/>
              </w:rPr>
              <w:t xml:space="preserve"> to improve children’s life experience</w:t>
            </w:r>
          </w:p>
          <w:p>
            <w:pPr>
              <w:numPr>
                <w:ilvl w:val="0"/>
                <w:numId w:val="12"/>
              </w:numPr>
              <w:jc w:val="both"/>
              <w:rPr>
                <w:rFonts w:ascii="Arial" w:eastAsia="Arial" w:hAnsi="Arial" w:cs="Arial"/>
                <w:color w:val="000000"/>
                <w:sz w:val="22"/>
                <w:szCs w:val="22"/>
              </w:rPr>
            </w:pPr>
            <w:r>
              <w:rPr>
                <w:rFonts w:ascii="Arial" w:eastAsia="Arial" w:hAnsi="Arial" w:cs="Arial"/>
                <w:color w:val="000000"/>
                <w:sz w:val="22"/>
                <w:szCs w:val="22"/>
              </w:rPr>
              <w:t xml:space="preserve">Be </w:t>
            </w:r>
            <w:r>
              <w:rPr>
                <w:rFonts w:ascii="Arial" w:eastAsia="Arial" w:hAnsi="Arial" w:cs="Arial"/>
                <w:color w:val="000000"/>
                <w:sz w:val="22"/>
                <w:szCs w:val="22"/>
                <w:u w:val="single"/>
              </w:rPr>
              <w:t>open</w:t>
            </w:r>
            <w:r>
              <w:rPr>
                <w:rFonts w:ascii="Arial" w:eastAsia="Arial" w:hAnsi="Arial" w:cs="Arial"/>
                <w:color w:val="000000"/>
                <w:sz w:val="22"/>
                <w:szCs w:val="22"/>
              </w:rPr>
              <w:t xml:space="preserve">, honest and transparent with families in our approach </w:t>
            </w:r>
          </w:p>
          <w:p>
            <w:pPr>
              <w:numPr>
                <w:ilvl w:val="0"/>
                <w:numId w:val="12"/>
              </w:numPr>
              <w:jc w:val="both"/>
              <w:rPr>
                <w:rFonts w:ascii="Arial" w:eastAsia="Arial" w:hAnsi="Arial" w:cs="Arial"/>
                <w:color w:val="000000"/>
                <w:sz w:val="22"/>
                <w:szCs w:val="22"/>
              </w:rPr>
            </w:pPr>
            <w:r>
              <w:rPr>
                <w:rFonts w:ascii="Arial" w:eastAsia="Arial" w:hAnsi="Arial" w:cs="Arial"/>
                <w:color w:val="000000"/>
                <w:sz w:val="22"/>
                <w:szCs w:val="22"/>
                <w:u w:val="single"/>
              </w:rPr>
              <w:t>Empower</w:t>
            </w:r>
            <w:r>
              <w:rPr>
                <w:rFonts w:ascii="Arial" w:eastAsia="Arial" w:hAnsi="Arial" w:cs="Arial"/>
                <w:color w:val="000000"/>
                <w:sz w:val="22"/>
                <w:szCs w:val="22"/>
              </w:rPr>
              <w:t xml:space="preserve"> families by working with them</w:t>
            </w:r>
          </w:p>
          <w:p>
            <w:pPr>
              <w:numPr>
                <w:ilvl w:val="0"/>
                <w:numId w:val="12"/>
              </w:numPr>
              <w:jc w:val="both"/>
              <w:rPr>
                <w:rFonts w:ascii="Arial" w:eastAsia="Arial" w:hAnsi="Arial" w:cs="Arial"/>
                <w:color w:val="000000"/>
                <w:sz w:val="22"/>
                <w:szCs w:val="22"/>
              </w:rPr>
            </w:pPr>
            <w:r>
              <w:rPr>
                <w:rFonts w:ascii="Arial" w:eastAsia="Arial" w:hAnsi="Arial" w:cs="Arial"/>
                <w:color w:val="000000"/>
                <w:sz w:val="22"/>
                <w:szCs w:val="22"/>
              </w:rPr>
              <w:t xml:space="preserve">Work in a way that builds on families’ </w:t>
            </w:r>
            <w:r>
              <w:rPr>
                <w:rFonts w:ascii="Arial" w:eastAsia="Arial" w:hAnsi="Arial" w:cs="Arial"/>
                <w:color w:val="000000"/>
                <w:sz w:val="22"/>
                <w:szCs w:val="22"/>
                <w:u w:val="single"/>
              </w:rPr>
              <w:t>strengths</w:t>
            </w:r>
          </w:p>
          <w:p>
            <w:pPr>
              <w:numPr>
                <w:ilvl w:val="0"/>
                <w:numId w:val="12"/>
              </w:numPr>
              <w:jc w:val="both"/>
              <w:rPr>
                <w:rFonts w:ascii="Arial" w:eastAsia="Arial" w:hAnsi="Arial" w:cs="Arial"/>
                <w:color w:val="000000"/>
                <w:sz w:val="22"/>
                <w:szCs w:val="22"/>
              </w:rPr>
            </w:pPr>
            <w:r>
              <w:rPr>
                <w:rFonts w:ascii="Arial" w:eastAsia="Arial" w:hAnsi="Arial" w:cs="Arial"/>
                <w:color w:val="000000"/>
                <w:sz w:val="22"/>
                <w:szCs w:val="22"/>
              </w:rPr>
              <w:t xml:space="preserve">Build </w:t>
            </w:r>
            <w:r>
              <w:rPr>
                <w:rFonts w:ascii="Arial" w:eastAsia="Arial" w:hAnsi="Arial" w:cs="Arial"/>
                <w:color w:val="000000"/>
                <w:sz w:val="22"/>
                <w:szCs w:val="22"/>
                <w:u w:val="single"/>
              </w:rPr>
              <w:t>resilience</w:t>
            </w:r>
            <w:r>
              <w:rPr>
                <w:rFonts w:ascii="Arial" w:eastAsia="Arial" w:hAnsi="Arial" w:cs="Arial"/>
                <w:color w:val="000000"/>
                <w:sz w:val="22"/>
                <w:szCs w:val="22"/>
              </w:rPr>
              <w:t xml:space="preserve"> in families to overcome difficulties</w:t>
            </w:r>
          </w:p>
        </w:tc>
        <w:tc>
          <w:tcPr>
            <w:tcW w:w="4140" w:type="dxa"/>
            <w:shd w:val="clear" w:color="auto" w:fill="F2F2F2"/>
          </w:tcPr>
          <w:p>
            <w:pPr>
              <w:rPr>
                <w:rFonts w:ascii="Arial" w:eastAsia="Arial" w:hAnsi="Arial" w:cs="Arial"/>
                <w:i/>
                <w:color w:val="000000"/>
                <w:sz w:val="22"/>
                <w:szCs w:val="22"/>
              </w:rPr>
            </w:pPr>
            <w:r>
              <w:rPr>
                <w:rFonts w:ascii="Arial" w:eastAsia="Arial" w:hAnsi="Arial" w:cs="Arial"/>
                <w:i/>
                <w:color w:val="000000"/>
                <w:sz w:val="22"/>
                <w:szCs w:val="22"/>
              </w:rPr>
              <w:t xml:space="preserve">This means that in our school all staff and Governors and proprietors will be aware of the guidance issued by Birmingham Safeguarding Children Partnership </w:t>
            </w:r>
            <w:hyperlink r:id="rId36">
              <w:r>
                <w:rPr>
                  <w:rFonts w:ascii="Arial" w:eastAsia="Arial" w:hAnsi="Arial" w:cs="Arial"/>
                  <w:b/>
                  <w:i/>
                  <w:color w:val="000000"/>
                  <w:sz w:val="22"/>
                  <w:szCs w:val="22"/>
                  <w:u w:val="single"/>
                </w:rPr>
                <w:t>Right Help Right Time</w:t>
              </w:r>
            </w:hyperlink>
            <w:r>
              <w:rPr>
                <w:rFonts w:ascii="Arial" w:eastAsia="Arial" w:hAnsi="Arial" w:cs="Arial"/>
                <w:i/>
                <w:color w:val="000000"/>
                <w:sz w:val="22"/>
                <w:szCs w:val="22"/>
              </w:rPr>
              <w:t xml:space="preserve">, and procedures for </w:t>
            </w:r>
            <w:hyperlink r:id="rId37">
              <w:r>
                <w:rPr>
                  <w:rFonts w:ascii="Arial" w:eastAsia="Arial" w:hAnsi="Arial" w:cs="Arial"/>
                  <w:b/>
                  <w:i/>
                  <w:color w:val="000000"/>
                  <w:sz w:val="22"/>
                  <w:szCs w:val="22"/>
                  <w:u w:val="single"/>
                </w:rPr>
                <w:t>Early Help</w:t>
              </w:r>
            </w:hyperlink>
            <w:r>
              <w:rPr>
                <w:rFonts w:ascii="Arial" w:eastAsia="Arial" w:hAnsi="Arial" w:cs="Arial"/>
                <w:i/>
                <w:color w:val="000000"/>
                <w:sz w:val="22"/>
                <w:szCs w:val="22"/>
              </w:rPr>
              <w:t>.</w:t>
            </w:r>
          </w:p>
          <w:p>
            <w:pPr>
              <w:rPr>
                <w:rFonts w:ascii="Arial" w:eastAsia="Arial" w:hAnsi="Arial" w:cs="Arial"/>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All staff will be enabled to listen and understand the lived experience of pupils / students by facilitating solution focused conversations appropriate to the child/young person</w:t>
            </w:r>
            <w:r>
              <w:rPr>
                <w:rFonts w:ascii="Arial" w:eastAsia="Arial" w:hAnsi="Arial" w:cs="Arial"/>
                <w:i/>
                <w:sz w:val="22"/>
                <w:szCs w:val="22"/>
              </w:rPr>
              <w:t>'s preferred</w:t>
            </w:r>
            <w:r>
              <w:rPr>
                <w:rFonts w:ascii="Arial" w:eastAsia="Arial" w:hAnsi="Arial" w:cs="Arial"/>
                <w:i/>
                <w:color w:val="000000"/>
                <w:sz w:val="22"/>
                <w:szCs w:val="22"/>
              </w:rPr>
              <w:t xml:space="preserve"> communication style. This includes with non-verbal children, for whom appropriate strategies should be identified. </w:t>
            </w:r>
          </w:p>
          <w:p>
            <w:pPr>
              <w:rPr>
                <w:rFonts w:ascii="Arial" w:eastAsia="Arial" w:hAnsi="Arial" w:cs="Arial"/>
                <w:i/>
                <w:color w:val="000000"/>
                <w:sz w:val="22"/>
                <w:szCs w:val="22"/>
              </w:rPr>
            </w:pPr>
            <w:r>
              <w:rPr>
                <w:rFonts w:ascii="Arial" w:eastAsia="Arial" w:hAnsi="Arial" w:cs="Arial"/>
                <w:i/>
                <w:color w:val="000000"/>
                <w:sz w:val="22"/>
                <w:szCs w:val="22"/>
              </w:rPr>
              <w:t xml:space="preserve"> </w:t>
            </w:r>
          </w:p>
          <w:p>
            <w:pPr>
              <w:rPr>
                <w:rFonts w:ascii="Arial" w:eastAsia="Arial" w:hAnsi="Arial" w:cs="Arial"/>
                <w:i/>
                <w:color w:val="000000"/>
                <w:sz w:val="22"/>
                <w:szCs w:val="22"/>
              </w:rPr>
            </w:pPr>
            <w:r>
              <w:rPr>
                <w:rFonts w:ascii="Arial" w:eastAsia="Arial" w:hAnsi="Arial" w:cs="Arial"/>
                <w:i/>
                <w:color w:val="000000"/>
                <w:sz w:val="22"/>
                <w:szCs w:val="22"/>
              </w:rPr>
              <w:t>It also means that</w:t>
            </w:r>
            <w:r>
              <w:rPr>
                <w:color w:val="000000"/>
              </w:rPr>
              <w:t xml:space="preserve"> </w:t>
            </w:r>
            <w:r>
              <w:rPr>
                <w:rFonts w:ascii="Arial" w:eastAsia="Arial" w:hAnsi="Arial" w:cs="Arial"/>
                <w:i/>
                <w:color w:val="000000"/>
                <w:sz w:val="22"/>
                <w:szCs w:val="22"/>
              </w:rPr>
              <w:t xml:space="preserve">where early help is appropriate, the Designated Safeguarding Lead/Deputy will liaise with other agencies and complete an inter-agency assessment as appropriate. If required to, all staff will support other agencies and professionals in an Early Help Assessment (EHA), in some cases acting as the lead practitioner. </w:t>
            </w:r>
          </w:p>
          <w:p>
            <w:pPr>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 xml:space="preserve">Early help cases will be kept under constant review, and if the child’s situation does not improve/ is getting worse, consideration will be given to a referral to children’s social care for assessment for statutory services in order to escalate the child’s case. </w:t>
            </w:r>
          </w:p>
        </w:tc>
      </w:tr>
    </w:tbl>
    <w:tbl>
      <w:tblPr>
        <w:tblStyle w:val="afff1"/>
        <w:tblpPr w:leftFromText="180" w:rightFromText="180" w:vertAnchor="text" w:horzAnchor="margin" w:tblpY="1107"/>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8"/>
        <w:gridCol w:w="4140"/>
      </w:tblGrid>
      <w:tr>
        <w:trPr>
          <w:tblHeader/>
        </w:trPr>
        <w:tc>
          <w:tcPr>
            <w:tcW w:w="5778" w:type="dxa"/>
          </w:tcPr>
          <w:p>
            <w:pPr>
              <w:pStyle w:val="Heading2"/>
              <w:outlineLvl w:val="1"/>
              <w:rPr>
                <w:color w:val="000000"/>
              </w:rPr>
            </w:pPr>
            <w:r>
              <w:rPr>
                <w:color w:val="000000"/>
              </w:rPr>
              <w:lastRenderedPageBreak/>
              <w:t>4.0</w:t>
            </w:r>
            <w:r>
              <w:rPr>
                <w:color w:val="000000"/>
              </w:rPr>
              <w:tab/>
              <w:t>Expectations</w:t>
            </w:r>
          </w:p>
          <w:p>
            <w:pPr>
              <w:keepNext/>
              <w:jc w:val="both"/>
              <w:rPr>
                <w:rFonts w:ascii="Arial" w:eastAsia="Arial" w:hAnsi="Arial" w:cs="Arial"/>
                <w:color w:val="000000"/>
                <w:sz w:val="22"/>
                <w:szCs w:val="22"/>
              </w:rPr>
            </w:pPr>
          </w:p>
          <w:p>
            <w:pPr>
              <w:keepNext/>
              <w:jc w:val="both"/>
              <w:rPr>
                <w:rFonts w:ascii="Arial" w:eastAsia="Arial" w:hAnsi="Arial" w:cs="Arial"/>
                <w:color w:val="000000"/>
                <w:sz w:val="22"/>
                <w:szCs w:val="22"/>
              </w:rPr>
            </w:pPr>
            <w:r>
              <w:rPr>
                <w:rFonts w:ascii="Arial" w:eastAsia="Arial" w:hAnsi="Arial" w:cs="Arial"/>
                <w:color w:val="000000"/>
                <w:sz w:val="22"/>
                <w:szCs w:val="22"/>
              </w:rPr>
              <w:t>All staff and visitors will:</w:t>
            </w:r>
          </w:p>
          <w:p>
            <w:pPr>
              <w:jc w:val="both"/>
              <w:rPr>
                <w:rFonts w:ascii="Arial" w:eastAsia="Arial" w:hAnsi="Arial" w:cs="Arial"/>
                <w:color w:val="000000"/>
                <w:sz w:val="22"/>
                <w:szCs w:val="22"/>
              </w:rPr>
            </w:pPr>
          </w:p>
          <w:p>
            <w:pPr>
              <w:numPr>
                <w:ilvl w:val="0"/>
                <w:numId w:val="32"/>
              </w:numPr>
              <w:tabs>
                <w:tab w:val="left" w:pos="0"/>
                <w:tab w:val="left" w:pos="10080"/>
                <w:tab w:val="left" w:pos="10800"/>
                <w:tab w:val="left" w:pos="11520"/>
                <w:tab w:val="left" w:pos="12240"/>
              </w:tabs>
              <w:jc w:val="both"/>
              <w:rPr>
                <w:rFonts w:ascii="Arial" w:eastAsia="Arial" w:hAnsi="Arial" w:cs="Arial"/>
                <w:color w:val="000000"/>
                <w:sz w:val="22"/>
                <w:szCs w:val="22"/>
              </w:rPr>
            </w:pPr>
            <w:r>
              <w:rPr>
                <w:rFonts w:ascii="Arial" w:eastAsia="Arial" w:hAnsi="Arial" w:cs="Arial"/>
                <w:color w:val="000000"/>
                <w:sz w:val="22"/>
                <w:szCs w:val="22"/>
              </w:rPr>
              <w:t>Be familiar with this Safeguarding &amp; Child Protection Policy</w:t>
            </w:r>
          </w:p>
          <w:p>
            <w:pPr>
              <w:numPr>
                <w:ilvl w:val="0"/>
                <w:numId w:val="32"/>
              </w:numPr>
              <w:tabs>
                <w:tab w:val="left" w:pos="0"/>
                <w:tab w:val="left" w:pos="10080"/>
                <w:tab w:val="left" w:pos="10800"/>
                <w:tab w:val="left" w:pos="11520"/>
                <w:tab w:val="left" w:pos="12240"/>
              </w:tabs>
              <w:jc w:val="both"/>
              <w:rPr>
                <w:rFonts w:ascii="Arial" w:eastAsia="Arial" w:hAnsi="Arial" w:cs="Arial"/>
                <w:color w:val="000000"/>
                <w:sz w:val="22"/>
                <w:szCs w:val="22"/>
              </w:rPr>
            </w:pPr>
            <w:r>
              <w:rPr>
                <w:rFonts w:ascii="Arial" w:eastAsia="Arial" w:hAnsi="Arial" w:cs="Arial"/>
                <w:color w:val="000000"/>
                <w:sz w:val="22"/>
                <w:szCs w:val="22"/>
              </w:rPr>
              <w:t>Understand their role in relation to safeguarding</w:t>
            </w:r>
          </w:p>
          <w:p>
            <w:pPr>
              <w:numPr>
                <w:ilvl w:val="0"/>
                <w:numId w:val="32"/>
              </w:numPr>
              <w:tabs>
                <w:tab w:val="left" w:pos="1701"/>
              </w:tabs>
              <w:jc w:val="both"/>
              <w:rPr>
                <w:rFonts w:ascii="Arial" w:eastAsia="Arial" w:hAnsi="Arial" w:cs="Arial"/>
                <w:color w:val="000000"/>
                <w:sz w:val="22"/>
                <w:szCs w:val="22"/>
              </w:rPr>
            </w:pPr>
            <w:r>
              <w:rPr>
                <w:rFonts w:ascii="Arial" w:eastAsia="Arial" w:hAnsi="Arial" w:cs="Arial"/>
                <w:color w:val="000000"/>
                <w:sz w:val="22"/>
                <w:szCs w:val="22"/>
              </w:rPr>
              <w:t>Be alert to signs and indicators of possible abuse (See Appendix 1 for current definitions and indicators)</w:t>
            </w:r>
          </w:p>
          <w:p>
            <w:pPr>
              <w:numPr>
                <w:ilvl w:val="0"/>
                <w:numId w:val="32"/>
              </w:numPr>
              <w:jc w:val="both"/>
              <w:rPr>
                <w:rFonts w:ascii="Arial" w:eastAsia="Arial" w:hAnsi="Arial" w:cs="Arial"/>
                <w:color w:val="000000"/>
                <w:sz w:val="22"/>
                <w:szCs w:val="22"/>
              </w:rPr>
            </w:pPr>
            <w:r>
              <w:rPr>
                <w:rFonts w:ascii="Arial" w:eastAsia="Arial" w:hAnsi="Arial" w:cs="Arial"/>
                <w:color w:val="000000"/>
                <w:sz w:val="22"/>
                <w:szCs w:val="22"/>
              </w:rPr>
              <w:t>Record concerns and give the record to the DSL or deputy DSL</w:t>
            </w:r>
          </w:p>
          <w:p>
            <w:pPr>
              <w:numPr>
                <w:ilvl w:val="0"/>
                <w:numId w:val="32"/>
              </w:numPr>
              <w:tabs>
                <w:tab w:val="left" w:pos="0"/>
                <w:tab w:val="left" w:pos="10080"/>
                <w:tab w:val="left" w:pos="10800"/>
                <w:tab w:val="left" w:pos="11520"/>
                <w:tab w:val="left" w:pos="12240"/>
              </w:tabs>
              <w:jc w:val="both"/>
              <w:rPr>
                <w:rFonts w:ascii="Arial" w:eastAsia="Arial" w:hAnsi="Arial" w:cs="Arial"/>
                <w:color w:val="000000"/>
                <w:sz w:val="22"/>
                <w:szCs w:val="22"/>
              </w:rPr>
            </w:pPr>
            <w:r>
              <w:rPr>
                <w:rFonts w:ascii="Arial" w:eastAsia="Arial" w:hAnsi="Arial" w:cs="Arial"/>
                <w:color w:val="000000"/>
                <w:sz w:val="22"/>
                <w:szCs w:val="22"/>
              </w:rPr>
              <w:t>Deal with disclosures of abuse from children in line with the guidance in Appendix 2, informing the DSL immediately and providing a written account as soon as possible</w:t>
            </w:r>
          </w:p>
          <w:p>
            <w:pPr>
              <w:numPr>
                <w:ilvl w:val="0"/>
                <w:numId w:val="32"/>
              </w:numPr>
              <w:tabs>
                <w:tab w:val="left" w:pos="0"/>
                <w:tab w:val="left" w:pos="10080"/>
                <w:tab w:val="left" w:pos="10800"/>
                <w:tab w:val="left" w:pos="11520"/>
                <w:tab w:val="left" w:pos="12240"/>
              </w:tabs>
              <w:jc w:val="both"/>
              <w:rPr>
                <w:rFonts w:ascii="Arial" w:eastAsia="Arial" w:hAnsi="Arial" w:cs="Arial"/>
                <w:color w:val="000000"/>
                <w:sz w:val="22"/>
                <w:szCs w:val="22"/>
              </w:rPr>
            </w:pPr>
            <w:r>
              <w:rPr>
                <w:rFonts w:ascii="Arial" w:eastAsia="Arial" w:hAnsi="Arial" w:cs="Arial"/>
                <w:color w:val="000000"/>
                <w:sz w:val="22"/>
                <w:szCs w:val="22"/>
              </w:rPr>
              <w:t>Be involved, where appropriate, in the implementation of individual school-focused interventions, Early Help Assessments and Our Family Plans, Child in Need Plans and inter-agency Child Protection Plans</w:t>
            </w:r>
          </w:p>
          <w:p>
            <w:pPr>
              <w:tabs>
                <w:tab w:val="left" w:pos="0"/>
                <w:tab w:val="left" w:pos="10080"/>
                <w:tab w:val="left" w:pos="10800"/>
                <w:tab w:val="left" w:pos="11520"/>
                <w:tab w:val="left" w:pos="12240"/>
              </w:tabs>
              <w:ind w:left="360"/>
              <w:jc w:val="both"/>
              <w:rPr>
                <w:rFonts w:ascii="Arial" w:eastAsia="Arial" w:hAnsi="Arial" w:cs="Arial"/>
                <w:color w:val="000000"/>
                <w:sz w:val="22"/>
                <w:szCs w:val="22"/>
              </w:rPr>
            </w:pPr>
          </w:p>
        </w:tc>
        <w:tc>
          <w:tcPr>
            <w:tcW w:w="4140" w:type="dxa"/>
            <w:shd w:val="clear" w:color="auto" w:fill="F2F2F2"/>
          </w:tcPr>
          <w:p>
            <w:pPr>
              <w:rPr>
                <w:rFonts w:ascii="Arial" w:eastAsia="Arial" w:hAnsi="Arial" w:cs="Arial"/>
                <w:i/>
                <w:color w:val="000000"/>
                <w:sz w:val="22"/>
                <w:szCs w:val="22"/>
              </w:rPr>
            </w:pPr>
            <w:r>
              <w:rPr>
                <w:rFonts w:ascii="Arial" w:eastAsia="Arial" w:hAnsi="Arial" w:cs="Arial"/>
                <w:i/>
                <w:color w:val="000000"/>
                <w:sz w:val="22"/>
                <w:szCs w:val="22"/>
              </w:rPr>
              <w:t>This means that in our school:</w:t>
            </w:r>
          </w:p>
          <w:p>
            <w:pPr>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 xml:space="preserve">All staff will receive annual safeguarding training and update briefings as appropriate. </w:t>
            </w:r>
          </w:p>
          <w:p>
            <w:pPr>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 xml:space="preserve">Key staff will undertake more specialist safeguarding training as agreed by the governing body. </w:t>
            </w:r>
          </w:p>
          <w:p>
            <w:pPr>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In recognition of the impact of COVID-19, additional disclosure training will be undertaken by all staff.</w:t>
            </w:r>
          </w:p>
          <w:p>
            <w:pPr>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Our Governors/Directors will be subjected to an enhanced DBS check and ‘Section 128’ check.</w:t>
            </w:r>
          </w:p>
          <w:p>
            <w:pPr>
              <w:rPr>
                <w:rFonts w:ascii="Arial" w:eastAsia="Arial" w:hAnsi="Arial" w:cs="Arial"/>
                <w:i/>
                <w:color w:val="000000"/>
                <w:sz w:val="22"/>
                <w:szCs w:val="22"/>
              </w:rPr>
            </w:pPr>
          </w:p>
          <w:p>
            <w:pPr>
              <w:rPr>
                <w:rFonts w:ascii="Arial" w:eastAsia="Arial" w:hAnsi="Arial" w:cs="Arial"/>
                <w:color w:val="000000"/>
                <w:sz w:val="22"/>
                <w:szCs w:val="22"/>
              </w:rPr>
            </w:pPr>
            <w:r>
              <w:rPr>
                <w:rFonts w:ascii="Arial" w:eastAsia="Arial" w:hAnsi="Arial" w:cs="Arial"/>
                <w:i/>
                <w:color w:val="000000"/>
                <w:sz w:val="22"/>
                <w:szCs w:val="22"/>
              </w:rPr>
              <w:t>We will follow Safer Recruitment processes and checks for all staff including online checks.</w:t>
            </w:r>
          </w:p>
        </w:tc>
      </w:tr>
    </w:tbl>
    <w:tbl>
      <w:tblPr>
        <w:tblStyle w:val="afff2"/>
        <w:tblW w:w="10082" w:type="dxa"/>
        <w:tblBorders>
          <w:top w:val="single" w:sz="4" w:space="0" w:color="A6A6A6"/>
          <w:left w:val="single" w:sz="4" w:space="0" w:color="A6A6A6"/>
          <w:bottom w:val="single" w:sz="4" w:space="0" w:color="A6A6A6"/>
          <w:right w:val="single" w:sz="4" w:space="0" w:color="A6A6A6"/>
          <w:insideH w:val="nil"/>
          <w:insideV w:val="single" w:sz="4" w:space="0" w:color="A6A6A6"/>
        </w:tblBorders>
        <w:tblLayout w:type="fixed"/>
        <w:tblLook w:val="0400" w:firstRow="0" w:lastRow="0" w:firstColumn="0" w:lastColumn="0" w:noHBand="0" w:noVBand="1"/>
      </w:tblPr>
      <w:tblGrid>
        <w:gridCol w:w="5874"/>
        <w:gridCol w:w="4208"/>
      </w:tblGrid>
      <w:tr>
        <w:trPr>
          <w:trHeight w:val="24"/>
        </w:trPr>
        <w:tc>
          <w:tcPr>
            <w:tcW w:w="5874" w:type="dxa"/>
          </w:tcPr>
          <w:p>
            <w:pPr>
              <w:pStyle w:val="Heading2"/>
              <w:jc w:val="both"/>
              <w:outlineLvl w:val="1"/>
              <w:rPr>
                <w:color w:val="000000"/>
              </w:rPr>
            </w:pPr>
            <w:r>
              <w:rPr>
                <w:color w:val="000000"/>
              </w:rPr>
              <w:lastRenderedPageBreak/>
              <w:t>5.0</w:t>
            </w:r>
            <w:r>
              <w:rPr>
                <w:color w:val="000000"/>
              </w:rPr>
              <w:tab/>
              <w:t>The Designated Safeguarding Lead (DSL)</w:t>
            </w:r>
          </w:p>
          <w:p>
            <w:pPr>
              <w:jc w:val="both"/>
              <w:rPr>
                <w:rFonts w:ascii="Arial" w:eastAsia="Arial" w:hAnsi="Arial" w:cs="Arial"/>
                <w:color w:val="000000"/>
                <w:sz w:val="22"/>
                <w:szCs w:val="22"/>
              </w:rPr>
            </w:pPr>
          </w:p>
          <w:p>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
                <w:color w:val="000000"/>
                <w:sz w:val="22"/>
                <w:szCs w:val="22"/>
              </w:rPr>
            </w:pPr>
            <w:r>
              <w:rPr>
                <w:rFonts w:ascii="Arial" w:eastAsia="Arial" w:hAnsi="Arial" w:cs="Arial"/>
                <w:color w:val="000000"/>
                <w:sz w:val="22"/>
                <w:szCs w:val="22"/>
              </w:rPr>
              <w:t xml:space="preserve">The DSL will be a member of the Senior Leadership Team. </w:t>
            </w:r>
          </w:p>
          <w:p>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
                <w:color w:val="000000"/>
                <w:sz w:val="22"/>
                <w:szCs w:val="22"/>
              </w:rPr>
            </w:pPr>
            <w:r>
              <w:rPr>
                <w:rFonts w:ascii="Arial" w:eastAsia="Arial" w:hAnsi="Arial" w:cs="Arial"/>
                <w:color w:val="000000"/>
                <w:sz w:val="22"/>
                <w:szCs w:val="22"/>
              </w:rPr>
              <w:t>Whilst the activities of the DSL can be delegated to appropriately trained deputies, the ultimate lead responsibility for safeguarding and child protection remains with the DSL. This responsibility should not be delegated.</w:t>
            </w:r>
          </w:p>
          <w:p>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
                <w:color w:val="000000"/>
                <w:sz w:val="22"/>
                <w:szCs w:val="22"/>
              </w:rPr>
            </w:pPr>
            <w:r>
              <w:rPr>
                <w:rFonts w:ascii="Arial" w:eastAsia="Arial" w:hAnsi="Arial" w:cs="Arial"/>
                <w:color w:val="000000"/>
                <w:sz w:val="22"/>
                <w:szCs w:val="22"/>
              </w:rPr>
              <w:t>DSLs should help promote educational outcomes by working closely with teachers about children’s welfare, safeguarding and child protection concerns.</w:t>
            </w:r>
          </w:p>
          <w:p>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
                <w:color w:val="000000"/>
                <w:sz w:val="22"/>
                <w:szCs w:val="22"/>
              </w:rPr>
            </w:pPr>
            <w:r>
              <w:rPr>
                <w:rFonts w:ascii="Arial" w:eastAsia="Arial" w:hAnsi="Arial" w:cs="Arial"/>
                <w:color w:val="000000"/>
                <w:sz w:val="22"/>
                <w:szCs w:val="22"/>
              </w:rPr>
              <w:t>Governing bodies and proprietors should ensure that the DSL role is explicit in the post-holder’s job description and appropriate time is made available to the DSL and deputy DSL(s) to allow them to undertake their duties.</w:t>
            </w:r>
          </w:p>
          <w:p>
            <w:pPr>
              <w:numPr>
                <w:ilvl w:val="0"/>
                <w:numId w:val="21"/>
              </w:numPr>
              <w:jc w:val="both"/>
              <w:rPr>
                <w:rFonts w:ascii="Arial" w:eastAsia="Arial" w:hAnsi="Arial" w:cs="Arial"/>
                <w:b/>
                <w:color w:val="000000"/>
                <w:sz w:val="22"/>
                <w:szCs w:val="22"/>
              </w:rPr>
            </w:pPr>
            <w:r>
              <w:rPr>
                <w:rFonts w:ascii="Arial" w:eastAsia="Arial" w:hAnsi="Arial" w:cs="Arial"/>
                <w:color w:val="000000"/>
                <w:sz w:val="22"/>
                <w:szCs w:val="22"/>
              </w:rPr>
              <w:t>Safeguarding and child protection information will be dealt with in a confidential manner.</w:t>
            </w:r>
          </w:p>
          <w:p>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
                <w:color w:val="000000"/>
                <w:sz w:val="22"/>
                <w:szCs w:val="22"/>
              </w:rPr>
            </w:pPr>
            <w:r>
              <w:rPr>
                <w:rFonts w:ascii="Arial" w:eastAsia="Arial" w:hAnsi="Arial" w:cs="Arial"/>
                <w:color w:val="000000"/>
                <w:sz w:val="22"/>
                <w:szCs w:val="22"/>
              </w:rPr>
              <w:t>The DSL will ensure that the school is clear on parental responsibility for children on roll, and report all identified private fostering arrangements to the local authority.</w:t>
            </w:r>
          </w:p>
          <w:p>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
                <w:color w:val="000000"/>
                <w:sz w:val="22"/>
                <w:szCs w:val="22"/>
              </w:rPr>
            </w:pPr>
            <w:r>
              <w:rPr>
                <w:rFonts w:ascii="Arial" w:eastAsia="Arial" w:hAnsi="Arial" w:cs="Arial"/>
                <w:color w:val="000000"/>
                <w:sz w:val="22"/>
                <w:szCs w:val="22"/>
              </w:rPr>
              <w:t>Safeguarding records will be stored securely in a central place separate from academic records.  Individual files will be kept for each pupil: the school will not keep family files.  Files will be kept for at least the period during which the pupil</w:t>
            </w:r>
            <w:r>
              <w:rPr>
                <w:rFonts w:ascii="Arial" w:eastAsia="Arial" w:hAnsi="Arial" w:cs="Arial"/>
                <w:b/>
                <w:color w:val="000000"/>
                <w:sz w:val="22"/>
                <w:szCs w:val="22"/>
              </w:rPr>
              <w:t xml:space="preserve"> </w:t>
            </w:r>
            <w:r>
              <w:rPr>
                <w:rFonts w:ascii="Arial" w:eastAsia="Arial" w:hAnsi="Arial" w:cs="Arial"/>
                <w:color w:val="000000"/>
                <w:sz w:val="22"/>
                <w:szCs w:val="22"/>
              </w:rPr>
              <w:t>is attending the school, and beyond that in line with current data legislation and guidance.</w:t>
            </w:r>
          </w:p>
          <w:p>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
                <w:color w:val="000000"/>
                <w:sz w:val="22"/>
                <w:szCs w:val="22"/>
              </w:rPr>
            </w:pPr>
            <w:r>
              <w:rPr>
                <w:rFonts w:ascii="Arial" w:eastAsia="Arial" w:hAnsi="Arial" w:cs="Arial"/>
                <w:color w:val="000000"/>
                <w:sz w:val="22"/>
                <w:szCs w:val="22"/>
              </w:rPr>
              <w:t>If a pupil</w:t>
            </w:r>
            <w:r>
              <w:rPr>
                <w:rFonts w:ascii="Arial" w:eastAsia="Arial" w:hAnsi="Arial" w:cs="Arial"/>
                <w:b/>
                <w:color w:val="000000"/>
                <w:sz w:val="22"/>
                <w:szCs w:val="22"/>
              </w:rPr>
              <w:t xml:space="preserve"> </w:t>
            </w:r>
            <w:r>
              <w:rPr>
                <w:rFonts w:ascii="Arial" w:eastAsia="Arial" w:hAnsi="Arial" w:cs="Arial"/>
                <w:color w:val="000000"/>
                <w:sz w:val="22"/>
                <w:szCs w:val="22"/>
              </w:rPr>
              <w:t xml:space="preserve">moves from your school, child protection and safeguarding records will be forwarded on to the DSL at the new school, with due regard to their confidential nature and in line with current government guidance on the transfer of such records. </w:t>
            </w:r>
          </w:p>
        </w:tc>
        <w:tc>
          <w:tcPr>
            <w:tcW w:w="4208" w:type="dxa"/>
            <w:shd w:val="clear" w:color="auto" w:fill="F2F2F2"/>
          </w:tcPr>
          <w:p>
            <w:pPr>
              <w:jc w:val="both"/>
              <w:rPr>
                <w:rFonts w:ascii="Arial" w:eastAsia="Arial" w:hAnsi="Arial" w:cs="Arial"/>
                <w:i/>
                <w:color w:val="000000"/>
                <w:sz w:val="22"/>
                <w:szCs w:val="22"/>
              </w:rPr>
            </w:pPr>
            <w:r>
              <w:rPr>
                <w:rFonts w:ascii="Arial" w:eastAsia="Arial" w:hAnsi="Arial" w:cs="Arial"/>
                <w:i/>
                <w:color w:val="000000"/>
                <w:sz w:val="22"/>
                <w:szCs w:val="22"/>
              </w:rPr>
              <w:t>The DSL team in our schools will be:</w:t>
            </w:r>
          </w:p>
          <w:p>
            <w:pPr>
              <w:jc w:val="both"/>
              <w:rPr>
                <w:rFonts w:ascii="Arial" w:eastAsia="Arial" w:hAnsi="Arial" w:cs="Arial"/>
                <w:b/>
                <w:i/>
                <w:color w:val="000000"/>
                <w:sz w:val="22"/>
                <w:szCs w:val="22"/>
              </w:rPr>
            </w:pPr>
            <w:r>
              <w:rPr>
                <w:rFonts w:ascii="Arial" w:eastAsia="Arial" w:hAnsi="Arial" w:cs="Arial"/>
                <w:b/>
                <w:i/>
                <w:color w:val="000000"/>
                <w:sz w:val="22"/>
                <w:szCs w:val="22"/>
              </w:rPr>
              <w:t>Lead DSLs:</w:t>
            </w:r>
          </w:p>
          <w:p>
            <w:pPr>
              <w:jc w:val="both"/>
              <w:rPr>
                <w:rFonts w:ascii="Arial" w:eastAsia="Arial" w:hAnsi="Arial" w:cs="Arial"/>
                <w:i/>
                <w:sz w:val="22"/>
                <w:szCs w:val="22"/>
              </w:rPr>
            </w:pPr>
            <w:r>
              <w:rPr>
                <w:rFonts w:ascii="Arial" w:eastAsia="Arial" w:hAnsi="Arial" w:cs="Arial"/>
                <w:i/>
                <w:sz w:val="22"/>
                <w:szCs w:val="22"/>
              </w:rPr>
              <w:t>Bishop Walsh: Andy Hamill</w:t>
            </w:r>
          </w:p>
          <w:p>
            <w:pPr>
              <w:jc w:val="both"/>
              <w:rPr>
                <w:rFonts w:ascii="Arial" w:eastAsia="Arial" w:hAnsi="Arial" w:cs="Arial"/>
                <w:i/>
                <w:sz w:val="22"/>
                <w:szCs w:val="22"/>
              </w:rPr>
            </w:pPr>
            <w:r>
              <w:rPr>
                <w:rFonts w:ascii="Arial" w:eastAsia="Arial" w:hAnsi="Arial" w:cs="Arial"/>
                <w:i/>
                <w:sz w:val="22"/>
                <w:szCs w:val="22"/>
              </w:rPr>
              <w:t>Holy Cross: Charlotte Gorman</w:t>
            </w:r>
          </w:p>
          <w:p>
            <w:pPr>
              <w:jc w:val="both"/>
              <w:rPr>
                <w:rFonts w:ascii="Arial" w:eastAsia="Arial" w:hAnsi="Arial" w:cs="Arial"/>
                <w:i/>
                <w:sz w:val="22"/>
                <w:szCs w:val="22"/>
              </w:rPr>
            </w:pPr>
            <w:r>
              <w:rPr>
                <w:rFonts w:ascii="Arial" w:eastAsia="Arial" w:hAnsi="Arial" w:cs="Arial"/>
                <w:i/>
                <w:sz w:val="22"/>
                <w:szCs w:val="22"/>
              </w:rPr>
              <w:t>SS Mary and John: Louise Stephens</w:t>
            </w:r>
          </w:p>
          <w:p>
            <w:pPr>
              <w:jc w:val="both"/>
              <w:rPr>
                <w:rFonts w:ascii="Arial" w:eastAsia="Arial" w:hAnsi="Arial" w:cs="Arial"/>
                <w:i/>
                <w:sz w:val="22"/>
                <w:szCs w:val="22"/>
              </w:rPr>
            </w:pPr>
            <w:r>
              <w:rPr>
                <w:rFonts w:ascii="Arial" w:eastAsia="Arial" w:hAnsi="Arial" w:cs="Arial"/>
                <w:i/>
                <w:sz w:val="22"/>
                <w:szCs w:val="22"/>
              </w:rPr>
              <w:t>St Edmund Campion: Jan Fleming</w:t>
            </w:r>
          </w:p>
          <w:p>
            <w:pPr>
              <w:jc w:val="both"/>
              <w:rPr>
                <w:rFonts w:ascii="Arial" w:eastAsia="Arial" w:hAnsi="Arial" w:cs="Arial"/>
                <w:i/>
                <w:sz w:val="22"/>
                <w:szCs w:val="22"/>
              </w:rPr>
            </w:pPr>
            <w:r>
              <w:rPr>
                <w:rFonts w:ascii="Arial" w:eastAsia="Arial" w:hAnsi="Arial" w:cs="Arial"/>
                <w:i/>
                <w:sz w:val="22"/>
                <w:szCs w:val="22"/>
              </w:rPr>
              <w:t>St Joseph’s: Lauren Chambers</w:t>
            </w:r>
          </w:p>
          <w:p>
            <w:pPr>
              <w:jc w:val="both"/>
              <w:rPr>
                <w:rFonts w:ascii="Arial" w:eastAsia="Arial" w:hAnsi="Arial" w:cs="Arial"/>
                <w:i/>
                <w:sz w:val="22"/>
                <w:szCs w:val="22"/>
              </w:rPr>
            </w:pPr>
            <w:r>
              <w:rPr>
                <w:rFonts w:ascii="Arial" w:eastAsia="Arial" w:hAnsi="Arial" w:cs="Arial"/>
                <w:i/>
                <w:sz w:val="22"/>
                <w:szCs w:val="22"/>
              </w:rPr>
              <w:t xml:space="preserve">St Nicholas: Claire Noble-Barton </w:t>
            </w:r>
          </w:p>
          <w:p>
            <w:pPr>
              <w:jc w:val="both"/>
              <w:rPr>
                <w:rFonts w:ascii="Arial" w:eastAsia="Arial" w:hAnsi="Arial" w:cs="Arial"/>
                <w:i/>
                <w:sz w:val="22"/>
                <w:szCs w:val="22"/>
              </w:rPr>
            </w:pPr>
            <w:r>
              <w:rPr>
                <w:rFonts w:ascii="Arial" w:eastAsia="Arial" w:hAnsi="Arial" w:cs="Arial"/>
                <w:i/>
                <w:sz w:val="22"/>
                <w:szCs w:val="22"/>
              </w:rPr>
              <w:t>SS Peter &amp; Paul: Emma Calvert-Lyons</w:t>
            </w:r>
          </w:p>
          <w:p>
            <w:pPr>
              <w:jc w:val="both"/>
              <w:rPr>
                <w:rFonts w:ascii="Arial" w:eastAsia="Arial" w:hAnsi="Arial" w:cs="Arial"/>
                <w:i/>
                <w:sz w:val="22"/>
                <w:szCs w:val="22"/>
              </w:rPr>
            </w:pPr>
            <w:r>
              <w:rPr>
                <w:rFonts w:ascii="Arial" w:eastAsia="Arial" w:hAnsi="Arial" w:cs="Arial"/>
                <w:i/>
                <w:sz w:val="22"/>
                <w:szCs w:val="22"/>
              </w:rPr>
              <w:t>Sacred Heart: D. Cooper</w:t>
            </w:r>
          </w:p>
          <w:p>
            <w:pPr>
              <w:jc w:val="both"/>
              <w:rPr>
                <w:rFonts w:ascii="Arial" w:eastAsia="Arial" w:hAnsi="Arial" w:cs="Arial"/>
                <w:i/>
                <w:sz w:val="22"/>
                <w:szCs w:val="22"/>
              </w:rPr>
            </w:pPr>
            <w:r>
              <w:rPr>
                <w:rFonts w:ascii="Arial" w:eastAsia="Arial" w:hAnsi="Arial" w:cs="Arial"/>
                <w:i/>
                <w:sz w:val="22"/>
                <w:szCs w:val="22"/>
              </w:rPr>
              <w:t>Abbey: Joseph McTernan</w:t>
            </w:r>
          </w:p>
          <w:p>
            <w:pPr>
              <w:jc w:val="both"/>
              <w:rPr>
                <w:rFonts w:ascii="Arial" w:eastAsia="Arial" w:hAnsi="Arial" w:cs="Arial"/>
                <w:b/>
                <w:i/>
                <w:color w:val="000000"/>
                <w:sz w:val="22"/>
                <w:szCs w:val="22"/>
              </w:rPr>
            </w:pPr>
            <w:r>
              <w:rPr>
                <w:rFonts w:ascii="Arial" w:eastAsia="Arial" w:hAnsi="Arial" w:cs="Arial"/>
                <w:b/>
                <w:i/>
                <w:color w:val="000000"/>
                <w:sz w:val="22"/>
                <w:szCs w:val="22"/>
              </w:rPr>
              <w:t>Deputy DSLs:</w:t>
            </w:r>
          </w:p>
          <w:p>
            <w:pPr>
              <w:jc w:val="both"/>
              <w:rPr>
                <w:rFonts w:ascii="Arial" w:eastAsia="Arial" w:hAnsi="Arial" w:cs="Arial"/>
                <w:i/>
                <w:sz w:val="22"/>
                <w:szCs w:val="22"/>
              </w:rPr>
            </w:pPr>
            <w:r>
              <w:rPr>
                <w:rFonts w:ascii="Arial" w:eastAsia="Arial" w:hAnsi="Arial" w:cs="Arial"/>
                <w:i/>
                <w:sz w:val="22"/>
                <w:szCs w:val="22"/>
              </w:rPr>
              <w:t>Bishop</w:t>
            </w:r>
            <w:r>
              <w:rPr>
                <w:rFonts w:ascii="Arial" w:eastAsia="Arial" w:hAnsi="Arial" w:cs="Arial"/>
                <w:i/>
                <w:sz w:val="22"/>
                <w:szCs w:val="22"/>
              </w:rPr>
              <w:tab/>
              <w:t>Walsh:</w:t>
            </w:r>
            <w:r>
              <w:rPr>
                <w:rFonts w:ascii="Arial" w:eastAsia="Arial" w:hAnsi="Arial" w:cs="Arial"/>
                <w:i/>
                <w:sz w:val="22"/>
                <w:szCs w:val="22"/>
              </w:rPr>
              <w:tab/>
              <w:t>Sam Mannion, Tom Killworth, Emily Tallett, Stephanie Kemp, Emily Cooney, Natalie Brodie, Amber Fraser, Kerry Rogers, Shareen Chilwan, Natalie Byfield</w:t>
            </w:r>
          </w:p>
          <w:p>
            <w:pPr>
              <w:jc w:val="both"/>
              <w:rPr>
                <w:rFonts w:ascii="Arial" w:eastAsia="Arial" w:hAnsi="Arial" w:cs="Arial"/>
                <w:i/>
                <w:sz w:val="22"/>
                <w:szCs w:val="22"/>
              </w:rPr>
            </w:pPr>
            <w:r>
              <w:rPr>
                <w:rFonts w:ascii="Arial" w:eastAsia="Arial" w:hAnsi="Arial" w:cs="Arial"/>
                <w:i/>
                <w:sz w:val="22"/>
                <w:szCs w:val="22"/>
              </w:rPr>
              <w:t>Holy Cross: Michelle Walsh, Abigail Turner, Andy Hunt</w:t>
            </w:r>
          </w:p>
          <w:p>
            <w:pPr>
              <w:jc w:val="both"/>
              <w:rPr>
                <w:rFonts w:ascii="Arial" w:eastAsia="Arial" w:hAnsi="Arial" w:cs="Arial"/>
                <w:i/>
                <w:sz w:val="22"/>
                <w:szCs w:val="22"/>
              </w:rPr>
            </w:pPr>
            <w:r>
              <w:rPr>
                <w:rFonts w:ascii="Arial" w:eastAsia="Arial" w:hAnsi="Arial" w:cs="Arial"/>
                <w:i/>
                <w:sz w:val="22"/>
                <w:szCs w:val="22"/>
              </w:rPr>
              <w:t>St Edmund Campion: Jas Mattu, John Roche, James Harrison, Alan Grant, Jo Quoroll, Kyra Ironside, Emma Taintey, Jayne Harrison</w:t>
            </w:r>
          </w:p>
          <w:p>
            <w:pPr>
              <w:jc w:val="both"/>
              <w:rPr>
                <w:rFonts w:ascii="Arial" w:eastAsia="Arial" w:hAnsi="Arial" w:cs="Arial"/>
                <w:i/>
                <w:sz w:val="22"/>
                <w:szCs w:val="22"/>
              </w:rPr>
            </w:pPr>
            <w:r>
              <w:rPr>
                <w:rFonts w:ascii="Arial" w:eastAsia="Arial" w:hAnsi="Arial" w:cs="Arial"/>
                <w:i/>
                <w:sz w:val="22"/>
                <w:szCs w:val="22"/>
              </w:rPr>
              <w:t>St Joseph’s:</w:t>
            </w:r>
            <w:r>
              <w:rPr>
                <w:rFonts w:ascii="Arial" w:eastAsia="Arial" w:hAnsi="Arial" w:cs="Arial"/>
                <w:i/>
                <w:color w:val="FF0000"/>
                <w:sz w:val="22"/>
                <w:szCs w:val="22"/>
              </w:rPr>
              <w:t xml:space="preserve"> </w:t>
            </w:r>
            <w:r>
              <w:rPr>
                <w:rFonts w:ascii="Arial" w:eastAsia="Arial" w:hAnsi="Arial" w:cs="Arial"/>
                <w:i/>
                <w:sz w:val="22"/>
                <w:szCs w:val="22"/>
              </w:rPr>
              <w:t>Michelle Walsh, John Lynch, Kate McGrath, Brendan Harvey and Laura Holmes</w:t>
            </w:r>
          </w:p>
          <w:p>
            <w:pPr>
              <w:jc w:val="both"/>
              <w:rPr>
                <w:rFonts w:ascii="Arial" w:eastAsia="Arial" w:hAnsi="Arial" w:cs="Arial"/>
                <w:i/>
                <w:sz w:val="22"/>
                <w:szCs w:val="22"/>
              </w:rPr>
            </w:pPr>
            <w:r>
              <w:rPr>
                <w:rFonts w:ascii="Arial" w:eastAsia="Arial" w:hAnsi="Arial" w:cs="Arial"/>
                <w:i/>
                <w:sz w:val="22"/>
                <w:szCs w:val="22"/>
              </w:rPr>
              <w:t>St Nicholas: Neil Porter, Katy Smith &amp; Rebecca Burling-Finn.</w:t>
            </w:r>
          </w:p>
          <w:p>
            <w:pPr>
              <w:jc w:val="both"/>
              <w:rPr>
                <w:rFonts w:ascii="Arial" w:eastAsia="Arial" w:hAnsi="Arial" w:cs="Arial"/>
                <w:i/>
                <w:sz w:val="22"/>
                <w:szCs w:val="22"/>
              </w:rPr>
            </w:pPr>
            <w:r>
              <w:rPr>
                <w:rFonts w:ascii="Arial" w:eastAsia="Arial" w:hAnsi="Arial" w:cs="Arial"/>
                <w:i/>
                <w:sz w:val="22"/>
                <w:szCs w:val="22"/>
              </w:rPr>
              <w:t>SS Mary and John: Mary Lynch, Shannon Vale, Shannon Ryan, Emily</w:t>
            </w:r>
          </w:p>
          <w:p>
            <w:pPr>
              <w:jc w:val="both"/>
              <w:rPr>
                <w:rFonts w:ascii="Arial" w:eastAsia="Arial" w:hAnsi="Arial" w:cs="Arial"/>
                <w:i/>
                <w:sz w:val="22"/>
                <w:szCs w:val="22"/>
              </w:rPr>
            </w:pPr>
            <w:r>
              <w:rPr>
                <w:rFonts w:ascii="Arial" w:eastAsia="Arial" w:hAnsi="Arial" w:cs="Arial"/>
                <w:i/>
                <w:sz w:val="22"/>
                <w:szCs w:val="22"/>
              </w:rPr>
              <w:t>Du Noyer, Helen Vernalls, Corinne Scally</w:t>
            </w:r>
          </w:p>
          <w:p>
            <w:pPr>
              <w:jc w:val="both"/>
              <w:rPr>
                <w:rFonts w:ascii="Arial" w:eastAsia="Arial" w:hAnsi="Arial" w:cs="Arial"/>
                <w:i/>
                <w:sz w:val="22"/>
                <w:szCs w:val="22"/>
              </w:rPr>
            </w:pPr>
            <w:r>
              <w:rPr>
                <w:rFonts w:ascii="Arial" w:eastAsia="Arial" w:hAnsi="Arial" w:cs="Arial"/>
                <w:i/>
                <w:sz w:val="22"/>
                <w:szCs w:val="22"/>
              </w:rPr>
              <w:t>SS Peter &amp; Paul: Neil Porter, Donna Pawley and Elizabeth Flowers</w:t>
            </w:r>
          </w:p>
          <w:p>
            <w:pPr>
              <w:jc w:val="both"/>
              <w:rPr>
                <w:rFonts w:ascii="Arial" w:eastAsia="Arial" w:hAnsi="Arial" w:cs="Arial"/>
                <w:i/>
                <w:sz w:val="22"/>
                <w:szCs w:val="22"/>
              </w:rPr>
            </w:pPr>
            <w:r>
              <w:rPr>
                <w:rFonts w:ascii="Arial" w:eastAsia="Arial" w:hAnsi="Arial" w:cs="Arial"/>
                <w:i/>
                <w:sz w:val="22"/>
                <w:szCs w:val="22"/>
              </w:rPr>
              <w:t>Sacred Heart: Natalie Brodie</w:t>
            </w:r>
          </w:p>
          <w:p>
            <w:pPr>
              <w:jc w:val="both"/>
              <w:rPr>
                <w:rFonts w:ascii="Arial" w:eastAsia="Arial" w:hAnsi="Arial" w:cs="Arial"/>
                <w:i/>
                <w:sz w:val="22"/>
                <w:szCs w:val="22"/>
              </w:rPr>
            </w:pPr>
            <w:r>
              <w:rPr>
                <w:rFonts w:ascii="Arial" w:eastAsia="Arial" w:hAnsi="Arial" w:cs="Arial"/>
                <w:i/>
                <w:sz w:val="22"/>
                <w:szCs w:val="22"/>
              </w:rPr>
              <w:t>The Abbey:Jack Crowhurst, Clare</w:t>
            </w:r>
          </w:p>
          <w:p>
            <w:pPr>
              <w:jc w:val="both"/>
              <w:rPr>
                <w:rFonts w:ascii="Arial" w:eastAsia="Arial" w:hAnsi="Arial" w:cs="Arial"/>
                <w:i/>
                <w:sz w:val="22"/>
                <w:szCs w:val="22"/>
              </w:rPr>
            </w:pPr>
            <w:r>
              <w:rPr>
                <w:rFonts w:ascii="Arial" w:eastAsia="Arial" w:hAnsi="Arial" w:cs="Arial"/>
                <w:i/>
                <w:sz w:val="22"/>
                <w:szCs w:val="22"/>
              </w:rPr>
              <w:t>Wilde, Kate Mosley</w:t>
            </w:r>
          </w:p>
          <w:p>
            <w:pPr>
              <w:rPr>
                <w:rFonts w:ascii="Arial" w:eastAsia="Arial" w:hAnsi="Arial" w:cs="Arial"/>
                <w:b/>
                <w:i/>
                <w:color w:val="000000"/>
                <w:sz w:val="22"/>
                <w:szCs w:val="22"/>
              </w:rPr>
            </w:pPr>
            <w:r>
              <w:rPr>
                <w:rFonts w:ascii="Arial" w:eastAsia="Arial" w:hAnsi="Arial" w:cs="Arial"/>
                <w:i/>
                <w:color w:val="000000"/>
                <w:sz w:val="22"/>
                <w:szCs w:val="22"/>
              </w:rPr>
              <w:t>Any steps taken to support a pupil who has a safeguarding vulnerability must be reported to the lead DSL.</w:t>
            </w:r>
            <w:r>
              <w:rPr>
                <w:rFonts w:ascii="Arial" w:eastAsia="Arial" w:hAnsi="Arial" w:cs="Arial"/>
                <w:b/>
                <w:i/>
                <w:color w:val="000000"/>
                <w:sz w:val="22"/>
                <w:szCs w:val="22"/>
              </w:rPr>
              <w:t xml:space="preserve"> </w:t>
            </w:r>
          </w:p>
          <w:p>
            <w:pPr>
              <w:rPr>
                <w:rFonts w:ascii="Arial" w:eastAsia="Arial" w:hAnsi="Arial" w:cs="Arial"/>
                <w:i/>
                <w:color w:val="000000"/>
                <w:sz w:val="22"/>
                <w:szCs w:val="22"/>
              </w:rPr>
            </w:pPr>
            <w:r>
              <w:rPr>
                <w:rFonts w:ascii="Arial" w:eastAsia="Arial" w:hAnsi="Arial" w:cs="Arial"/>
                <w:i/>
                <w:color w:val="000000"/>
                <w:sz w:val="22"/>
                <w:szCs w:val="22"/>
              </w:rPr>
              <w:t>Staff will be informed of relevant details only when the DSL feels their having knowledge of a situation will improve their ability to support an individual child and/or family.  A written record will be made of what information has been shared, with whom, and when.</w:t>
            </w:r>
          </w:p>
          <w:p>
            <w:pPr>
              <w:rPr>
                <w:rFonts w:ascii="Arial" w:eastAsia="Arial" w:hAnsi="Arial" w:cs="Arial"/>
                <w:i/>
                <w:color w:val="000000"/>
                <w:sz w:val="22"/>
                <w:szCs w:val="22"/>
              </w:rPr>
            </w:pPr>
            <w:r>
              <w:rPr>
                <w:rFonts w:ascii="Arial" w:eastAsia="Arial" w:hAnsi="Arial" w:cs="Arial"/>
                <w:i/>
                <w:color w:val="000000"/>
                <w:sz w:val="22"/>
                <w:szCs w:val="22"/>
              </w:rPr>
              <w:t>Because we use CPOMS and store our records electronically we do not hold paper files.</w:t>
            </w:r>
          </w:p>
          <w:p>
            <w:pPr>
              <w:rPr>
                <w:rFonts w:ascii="Arial" w:eastAsia="Arial" w:hAnsi="Arial" w:cs="Arial"/>
                <w:i/>
                <w:color w:val="000000"/>
                <w:sz w:val="22"/>
                <w:szCs w:val="22"/>
              </w:rPr>
            </w:pPr>
            <w:r>
              <w:rPr>
                <w:rFonts w:ascii="Arial" w:eastAsia="Arial" w:hAnsi="Arial" w:cs="Arial"/>
                <w:i/>
                <w:color w:val="000000"/>
                <w:sz w:val="22"/>
                <w:szCs w:val="22"/>
              </w:rPr>
              <w:t>We will not disclose to a parent any information held on a pupil if this would put them at risk of harm.</w:t>
            </w:r>
          </w:p>
          <w:p>
            <w:pPr>
              <w:rPr>
                <w:rFonts w:ascii="Arial" w:eastAsia="Arial" w:hAnsi="Arial" w:cs="Arial"/>
                <w:i/>
                <w:color w:val="000000"/>
                <w:sz w:val="22"/>
                <w:szCs w:val="22"/>
              </w:rPr>
            </w:pPr>
            <w:r>
              <w:rPr>
                <w:rFonts w:ascii="Arial" w:eastAsia="Arial" w:hAnsi="Arial" w:cs="Arial"/>
                <w:i/>
                <w:color w:val="000000"/>
                <w:sz w:val="22"/>
                <w:szCs w:val="22"/>
              </w:rPr>
              <w:t>We will record where and to whom records have been passed to and the date. This will allow the new setting to continue supporting victims of abuse and have support in place when pupils arrive.</w:t>
            </w:r>
          </w:p>
        </w:tc>
      </w:tr>
    </w:tbl>
    <w:tbl>
      <w:tblPr>
        <w:tblStyle w:val="afff3"/>
        <w:tblpPr w:leftFromText="180" w:rightFromText="180" w:vertAnchor="text"/>
        <w:tblW w:w="1041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6065"/>
        <w:gridCol w:w="4346"/>
      </w:tblGrid>
      <w:tr>
        <w:trPr>
          <w:trHeight w:val="2901"/>
          <w:tblHeader/>
        </w:trPr>
        <w:tc>
          <w:tcPr>
            <w:tcW w:w="6065" w:type="dxa"/>
          </w:tcPr>
          <w:p>
            <w:pPr>
              <w:pStyle w:val="Heading2"/>
              <w:outlineLvl w:val="1"/>
              <w:rPr>
                <w:color w:val="000000"/>
              </w:rPr>
            </w:pPr>
            <w:r>
              <w:rPr>
                <w:color w:val="000000"/>
              </w:rPr>
              <w:lastRenderedPageBreak/>
              <w:t xml:space="preserve">6.0 </w:t>
            </w:r>
            <w:r>
              <w:rPr>
                <w:color w:val="000000"/>
              </w:rPr>
              <w:tab/>
              <w:t>Contextual Safeguarding</w:t>
            </w:r>
          </w:p>
          <w:p>
            <w:pPr>
              <w:jc w:val="both"/>
              <w:rPr>
                <w:rFonts w:ascii="Arial" w:eastAsia="Arial" w:hAnsi="Arial" w:cs="Arial"/>
                <w:color w:val="000000"/>
                <w:sz w:val="22"/>
                <w:szCs w:val="22"/>
              </w:rPr>
            </w:pPr>
          </w:p>
          <w:p>
            <w:pPr>
              <w:jc w:val="both"/>
              <w:rPr>
                <w:rFonts w:ascii="Arial" w:eastAsia="Arial" w:hAnsi="Arial" w:cs="Arial"/>
                <w:b/>
                <w:color w:val="000000"/>
              </w:rPr>
            </w:pPr>
            <w:r>
              <w:rPr>
                <w:rFonts w:ascii="Arial" w:eastAsia="Arial" w:hAnsi="Arial" w:cs="Arial"/>
                <w:color w:val="000000"/>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tc>
        <w:tc>
          <w:tcPr>
            <w:tcW w:w="4346" w:type="dxa"/>
            <w:shd w:val="clear" w:color="auto" w:fill="F2F2F2"/>
          </w:tcPr>
          <w:p>
            <w:pPr>
              <w:rPr>
                <w:rFonts w:ascii="Arial" w:eastAsia="Arial" w:hAnsi="Arial" w:cs="Arial"/>
                <w:i/>
                <w:color w:val="000000"/>
                <w:sz w:val="22"/>
                <w:szCs w:val="22"/>
              </w:rPr>
            </w:pPr>
            <w:r>
              <w:rPr>
                <w:rFonts w:ascii="Arial" w:eastAsia="Arial" w:hAnsi="Arial" w:cs="Arial"/>
                <w:i/>
                <w:color w:val="000000"/>
                <w:sz w:val="22"/>
                <w:szCs w:val="22"/>
              </w:rPr>
              <w:t>DSLs will consider contextual safeguarding and give due regard to the effectiveness of the school safeguarding system within the wider system. This will be evidenced in:</w:t>
            </w:r>
          </w:p>
          <w:p>
            <w:pPr>
              <w:numPr>
                <w:ilvl w:val="0"/>
                <w:numId w:val="24"/>
              </w:numPr>
              <w:rPr>
                <w:rFonts w:ascii="Arial" w:eastAsia="Arial" w:hAnsi="Arial" w:cs="Arial"/>
                <w:i/>
                <w:color w:val="000000"/>
                <w:sz w:val="22"/>
                <w:szCs w:val="22"/>
              </w:rPr>
            </w:pPr>
            <w:r>
              <w:rPr>
                <w:rFonts w:ascii="Arial" w:eastAsia="Arial" w:hAnsi="Arial" w:cs="Arial"/>
                <w:i/>
                <w:color w:val="000000"/>
                <w:sz w:val="22"/>
                <w:szCs w:val="22"/>
              </w:rPr>
              <w:t>Informal and formal assessments of need/ risk for the child</w:t>
            </w:r>
          </w:p>
          <w:p>
            <w:pPr>
              <w:numPr>
                <w:ilvl w:val="0"/>
                <w:numId w:val="24"/>
              </w:numPr>
              <w:rPr>
                <w:rFonts w:ascii="Arial" w:eastAsia="Arial" w:hAnsi="Arial" w:cs="Arial"/>
                <w:i/>
                <w:color w:val="000000"/>
                <w:sz w:val="22"/>
                <w:szCs w:val="22"/>
              </w:rPr>
            </w:pPr>
            <w:r>
              <w:rPr>
                <w:rFonts w:ascii="Arial" w:eastAsia="Arial" w:hAnsi="Arial" w:cs="Arial"/>
                <w:i/>
                <w:color w:val="000000"/>
                <w:sz w:val="22"/>
                <w:szCs w:val="22"/>
              </w:rPr>
              <w:t>Case discussions in DSL supervision sessions</w:t>
            </w:r>
          </w:p>
        </w:tc>
      </w:tr>
      <w:tr>
        <w:trPr>
          <w:tblHeader/>
        </w:trPr>
        <w:tc>
          <w:tcPr>
            <w:tcW w:w="6065" w:type="dxa"/>
          </w:tcPr>
          <w:p>
            <w:pPr>
              <w:pStyle w:val="Heading2"/>
              <w:outlineLvl w:val="1"/>
              <w:rPr>
                <w:color w:val="000000"/>
              </w:rPr>
            </w:pPr>
            <w:r>
              <w:rPr>
                <w:color w:val="000000"/>
              </w:rPr>
              <w:t xml:space="preserve">7.0 </w:t>
            </w:r>
            <w:r>
              <w:rPr>
                <w:color w:val="000000"/>
              </w:rPr>
              <w:tab/>
              <w:t>Mental Health</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KCSiE requires all staff to be aware that mental health problems can, in some cases, be an indicator that a child has suffered or is at risk of suffering abuse, neglect or exploitation.</w:t>
            </w:r>
          </w:p>
          <w:p>
            <w:pPr>
              <w:jc w:val="both"/>
              <w:rPr>
                <w:rFonts w:ascii="Arial" w:eastAsia="Arial" w:hAnsi="Arial" w:cs="Arial"/>
                <w:color w:val="000000"/>
                <w:sz w:val="22"/>
                <w:szCs w:val="22"/>
              </w:rPr>
            </w:pPr>
          </w:p>
          <w:p>
            <w:pPr>
              <w:jc w:val="both"/>
              <w:rPr>
                <w:rFonts w:ascii="Arial" w:eastAsia="Arial" w:hAnsi="Arial" w:cs="Arial"/>
                <w:b/>
                <w:color w:val="000000"/>
                <w:sz w:val="22"/>
                <w:szCs w:val="22"/>
              </w:rPr>
            </w:pPr>
            <w:r>
              <w:rPr>
                <w:rFonts w:ascii="Arial" w:eastAsia="Arial" w:hAnsi="Arial" w:cs="Arial"/>
                <w:b/>
                <w:color w:val="000000"/>
                <w:sz w:val="22"/>
                <w:szCs w:val="22"/>
              </w:rPr>
              <w:t xml:space="preserve">Mental health support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Additional information has been added to help schools prevent and tackle bullying and support pupils whose mental health problems manifest themselves in behaviour. </w:t>
            </w:r>
          </w:p>
          <w:p>
            <w:pPr>
              <w:ind w:left="360"/>
              <w:jc w:val="both"/>
              <w:rPr>
                <w:rFonts w:ascii="Arial" w:eastAsia="Arial" w:hAnsi="Arial" w:cs="Arial"/>
                <w:b/>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Department for Education (DfE) (2017) Preventing bullying.</w:t>
            </w:r>
          </w:p>
          <w:p>
            <w:pPr>
              <w:jc w:val="both"/>
              <w:rPr>
                <w:rFonts w:ascii="Arial" w:eastAsia="Arial" w:hAnsi="Arial" w:cs="Arial"/>
                <w:b/>
                <w:color w:val="000000"/>
                <w:sz w:val="22"/>
                <w:szCs w:val="22"/>
              </w:rPr>
            </w:pPr>
            <w:hyperlink r:id="rId38">
              <w:r>
                <w:rPr>
                  <w:rFonts w:ascii="Arial" w:eastAsia="Arial" w:hAnsi="Arial" w:cs="Arial"/>
                  <w:b/>
                  <w:color w:val="000000"/>
                  <w:sz w:val="22"/>
                  <w:szCs w:val="22"/>
                  <w:u w:val="single"/>
                </w:rPr>
                <w:t>Government publication preventing and tackling bullying</w:t>
              </w:r>
            </w:hyperlink>
            <w:r>
              <w:rPr>
                <w:rFonts w:ascii="Arial" w:eastAsia="Arial" w:hAnsi="Arial" w:cs="Arial"/>
                <w:b/>
                <w:color w:val="000000"/>
                <w:sz w:val="22"/>
                <w:szCs w:val="22"/>
              </w:rPr>
              <w:t xml:space="preserve">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Department for Education (DfE) (2018) Mental health and behaviour in schools</w:t>
            </w:r>
          </w:p>
          <w:p>
            <w:pPr>
              <w:jc w:val="both"/>
              <w:rPr>
                <w:rFonts w:ascii="Arial" w:eastAsia="Arial" w:hAnsi="Arial" w:cs="Arial"/>
                <w:b/>
                <w:color w:val="000000"/>
                <w:sz w:val="22"/>
                <w:szCs w:val="22"/>
              </w:rPr>
            </w:pPr>
            <w:hyperlink r:id="rId39">
              <w:r>
                <w:rPr>
                  <w:rFonts w:ascii="Arial" w:eastAsia="Arial" w:hAnsi="Arial" w:cs="Arial"/>
                  <w:b/>
                  <w:color w:val="000000"/>
                  <w:sz w:val="22"/>
                  <w:szCs w:val="22"/>
                  <w:u w:val="single"/>
                </w:rPr>
                <w:t>Government publication mental health and behaviour in schools 2</w:t>
              </w:r>
            </w:hyperlink>
            <w:r>
              <w:rPr>
                <w:rFonts w:ascii="Arial" w:eastAsia="Arial" w:hAnsi="Arial" w:cs="Arial"/>
                <w:b/>
                <w:color w:val="000000"/>
                <w:sz w:val="22"/>
                <w:szCs w:val="22"/>
              </w:rPr>
              <w:t xml:space="preserve"> </w:t>
            </w:r>
          </w:p>
          <w:p>
            <w:pPr>
              <w:jc w:val="both"/>
              <w:rPr>
                <w:rFonts w:ascii="Arial" w:eastAsia="Arial" w:hAnsi="Arial" w:cs="Arial"/>
                <w:b/>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Schools and colleges may choose to appoint a senior mental health lead, though this is not mandatory. The senior mental health lead should be supported by the senior leadership team and could be the pastoral lead, special educational needs coordinator (SENCO) or DSL. </w:t>
            </w:r>
          </w:p>
        </w:tc>
        <w:tc>
          <w:tcPr>
            <w:tcW w:w="4346" w:type="dxa"/>
            <w:shd w:val="clear" w:color="auto" w:fill="F2F2F2"/>
          </w:tcPr>
          <w:p>
            <w:pPr>
              <w:jc w:val="both"/>
              <w:rPr>
                <w:rFonts w:ascii="Arial" w:eastAsia="Arial" w:hAnsi="Arial" w:cs="Arial"/>
                <w:i/>
                <w:color w:val="000000"/>
                <w:sz w:val="22"/>
                <w:szCs w:val="22"/>
              </w:rPr>
            </w:pPr>
            <w:r>
              <w:rPr>
                <w:rFonts w:ascii="Arial" w:eastAsia="Arial" w:hAnsi="Arial" w:cs="Arial"/>
                <w:i/>
                <w:color w:val="000000"/>
                <w:sz w:val="22"/>
                <w:szCs w:val="22"/>
              </w:rPr>
              <w:t>In our school this means that:</w:t>
            </w:r>
          </w:p>
          <w:p>
            <w:pPr>
              <w:numPr>
                <w:ilvl w:val="0"/>
                <w:numId w:val="19"/>
              </w:numPr>
              <w:jc w:val="both"/>
              <w:rPr>
                <w:rFonts w:ascii="Arial" w:eastAsia="Arial" w:hAnsi="Arial" w:cs="Arial"/>
                <w:i/>
                <w:color w:val="000000"/>
                <w:sz w:val="22"/>
                <w:szCs w:val="22"/>
              </w:rPr>
            </w:pPr>
            <w:r>
              <w:rPr>
                <w:rFonts w:ascii="Arial" w:eastAsia="Arial" w:hAnsi="Arial" w:cs="Arial"/>
                <w:i/>
                <w:color w:val="000000"/>
                <w:sz w:val="22"/>
                <w:szCs w:val="22"/>
              </w:rPr>
              <w:t>All staff will be alert to signs of mental ill-health and be aware that mental health problems can, in some cases, be an indicator that a child has suffered or is at risk of suffering abuse, neglect or exploitation</w:t>
            </w:r>
          </w:p>
          <w:p>
            <w:pPr>
              <w:numPr>
                <w:ilvl w:val="0"/>
                <w:numId w:val="19"/>
              </w:numPr>
              <w:jc w:val="both"/>
              <w:rPr>
                <w:rFonts w:ascii="Arial" w:eastAsia="Arial" w:hAnsi="Arial" w:cs="Arial"/>
                <w:i/>
                <w:color w:val="000000"/>
                <w:sz w:val="22"/>
                <w:szCs w:val="22"/>
              </w:rPr>
            </w:pPr>
            <w:r>
              <w:rPr>
                <w:rFonts w:ascii="Arial" w:eastAsia="Arial" w:hAnsi="Arial" w:cs="Arial"/>
                <w:i/>
                <w:color w:val="000000"/>
                <w:sz w:val="22"/>
                <w:szCs w:val="22"/>
              </w:rPr>
              <w:t>All staff will take immediate action and speak to a DSL if they have a mental health concern about a child that is also a safeguarding concern</w:t>
            </w:r>
          </w:p>
          <w:p>
            <w:pPr>
              <w:numPr>
                <w:ilvl w:val="0"/>
                <w:numId w:val="19"/>
              </w:numPr>
              <w:jc w:val="both"/>
              <w:rPr>
                <w:rFonts w:ascii="Arial" w:eastAsia="Arial" w:hAnsi="Arial" w:cs="Arial"/>
                <w:i/>
                <w:color w:val="000000"/>
                <w:sz w:val="22"/>
                <w:szCs w:val="22"/>
              </w:rPr>
            </w:pPr>
            <w:r>
              <w:rPr>
                <w:rFonts w:ascii="Arial" w:eastAsia="Arial" w:hAnsi="Arial" w:cs="Arial"/>
                <w:i/>
                <w:color w:val="000000"/>
                <w:sz w:val="22"/>
                <w:szCs w:val="22"/>
              </w:rPr>
              <w:t>We take seriously our organisational and professional role in supporting and promoting mental health and wellbeing of children/young people through:</w:t>
            </w:r>
          </w:p>
          <w:p>
            <w:pPr>
              <w:numPr>
                <w:ilvl w:val="0"/>
                <w:numId w:val="19"/>
              </w:numPr>
              <w:jc w:val="both"/>
              <w:rPr>
                <w:rFonts w:ascii="Arial" w:eastAsia="Arial" w:hAnsi="Arial" w:cs="Arial"/>
                <w:i/>
                <w:color w:val="000000"/>
                <w:sz w:val="22"/>
                <w:szCs w:val="22"/>
              </w:rPr>
            </w:pPr>
            <w:r>
              <w:rPr>
                <w:rFonts w:ascii="Arial" w:eastAsia="Arial" w:hAnsi="Arial" w:cs="Arial"/>
                <w:b/>
                <w:i/>
                <w:color w:val="000000"/>
                <w:sz w:val="22"/>
                <w:szCs w:val="22"/>
              </w:rPr>
              <w:t>Prevention</w:t>
            </w:r>
            <w:r>
              <w:rPr>
                <w:rFonts w:ascii="Arial" w:eastAsia="Arial" w:hAnsi="Arial" w:cs="Arial"/>
                <w:i/>
                <w:color w:val="000000"/>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pPr>
              <w:numPr>
                <w:ilvl w:val="0"/>
                <w:numId w:val="19"/>
              </w:numPr>
              <w:jc w:val="both"/>
              <w:rPr>
                <w:rFonts w:ascii="Arial" w:eastAsia="Arial" w:hAnsi="Arial" w:cs="Arial"/>
                <w:i/>
                <w:color w:val="000000"/>
                <w:sz w:val="22"/>
                <w:szCs w:val="22"/>
              </w:rPr>
            </w:pPr>
            <w:r>
              <w:rPr>
                <w:rFonts w:ascii="Arial" w:eastAsia="Arial" w:hAnsi="Arial" w:cs="Arial"/>
                <w:b/>
                <w:i/>
                <w:color w:val="000000"/>
                <w:sz w:val="22"/>
                <w:szCs w:val="22"/>
              </w:rPr>
              <w:t>Identification:</w:t>
            </w:r>
            <w:r>
              <w:rPr>
                <w:rFonts w:ascii="Arial" w:eastAsia="Arial" w:hAnsi="Arial" w:cs="Arial"/>
                <w:i/>
                <w:color w:val="000000"/>
                <w:sz w:val="22"/>
                <w:szCs w:val="22"/>
              </w:rPr>
              <w:t xml:space="preserve"> recognising emerging issues as early and accurately as possible;</w:t>
            </w:r>
          </w:p>
          <w:p>
            <w:pPr>
              <w:numPr>
                <w:ilvl w:val="0"/>
                <w:numId w:val="19"/>
              </w:numPr>
              <w:jc w:val="both"/>
              <w:rPr>
                <w:rFonts w:ascii="Arial" w:eastAsia="Arial" w:hAnsi="Arial" w:cs="Arial"/>
                <w:i/>
                <w:color w:val="000000"/>
                <w:sz w:val="22"/>
                <w:szCs w:val="22"/>
              </w:rPr>
            </w:pPr>
            <w:r>
              <w:rPr>
                <w:rFonts w:ascii="Arial" w:eastAsia="Arial" w:hAnsi="Arial" w:cs="Arial"/>
                <w:b/>
                <w:i/>
                <w:color w:val="000000"/>
                <w:sz w:val="22"/>
                <w:szCs w:val="22"/>
              </w:rPr>
              <w:t>Early support:</w:t>
            </w:r>
            <w:r>
              <w:rPr>
                <w:rFonts w:ascii="Arial" w:eastAsia="Arial" w:hAnsi="Arial" w:cs="Arial"/>
                <w:i/>
                <w:color w:val="000000"/>
                <w:sz w:val="22"/>
                <w:szCs w:val="22"/>
              </w:rPr>
              <w:t xml:space="preserve"> helping pupils to access evidence based early support and interventions; and</w:t>
            </w:r>
          </w:p>
          <w:p>
            <w:pPr>
              <w:numPr>
                <w:ilvl w:val="0"/>
                <w:numId w:val="19"/>
              </w:numPr>
              <w:jc w:val="both"/>
              <w:rPr>
                <w:rFonts w:ascii="Arial" w:eastAsia="Arial" w:hAnsi="Arial" w:cs="Arial"/>
                <w:i/>
                <w:color w:val="000000"/>
                <w:sz w:val="22"/>
                <w:szCs w:val="22"/>
              </w:rPr>
            </w:pPr>
            <w:r>
              <w:rPr>
                <w:rFonts w:ascii="Arial" w:eastAsia="Arial" w:hAnsi="Arial" w:cs="Arial"/>
                <w:b/>
                <w:i/>
                <w:color w:val="000000"/>
                <w:sz w:val="22"/>
                <w:szCs w:val="22"/>
              </w:rPr>
              <w:t>Access to specialist support</w:t>
            </w:r>
            <w:r>
              <w:rPr>
                <w:rFonts w:ascii="Arial" w:eastAsia="Arial" w:hAnsi="Arial" w:cs="Arial"/>
                <w:i/>
                <w:color w:val="000000"/>
                <w:sz w:val="22"/>
                <w:szCs w:val="22"/>
              </w:rPr>
              <w:t>: working effectively with external agencies to provide swift access or referrals to specialist support and treatment</w:t>
            </w:r>
          </w:p>
          <w:p>
            <w:pPr>
              <w:ind w:left="360"/>
              <w:jc w:val="both"/>
              <w:rPr>
                <w:rFonts w:ascii="Arial" w:eastAsia="Arial" w:hAnsi="Arial" w:cs="Arial"/>
                <w:i/>
                <w:color w:val="000000"/>
                <w:sz w:val="22"/>
                <w:szCs w:val="22"/>
              </w:rPr>
            </w:pPr>
          </w:p>
        </w:tc>
      </w:tr>
    </w:tbl>
    <w:p/>
    <w:tbl>
      <w:tblPr>
        <w:tblStyle w:val="afff4"/>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8"/>
        <w:gridCol w:w="4140"/>
      </w:tblGrid>
      <w:tr>
        <w:trPr>
          <w:cantSplit/>
          <w:tblHeader/>
        </w:trPr>
        <w:tc>
          <w:tcPr>
            <w:tcW w:w="5778" w:type="dxa"/>
          </w:tcPr>
          <w:p>
            <w:pPr>
              <w:pStyle w:val="Heading2"/>
              <w:jc w:val="both"/>
              <w:outlineLvl w:val="1"/>
            </w:pPr>
            <w:bookmarkStart w:id="5" w:name="_heading=h.c73qd9yh6hfa" w:colFirst="0" w:colLast="0"/>
            <w:bookmarkEnd w:id="5"/>
            <w:r>
              <w:lastRenderedPageBreak/>
              <w:t xml:space="preserve">8.0 </w:t>
            </w:r>
            <w:r>
              <w:tab/>
              <w:t>The Designated Teacher for Looked After and Previously Looked After Children</w:t>
            </w:r>
          </w:p>
          <w:p>
            <w:pPr>
              <w:jc w:val="both"/>
            </w:pPr>
          </w:p>
          <w:p>
            <w:pPr>
              <w:numPr>
                <w:ilvl w:val="0"/>
                <w:numId w:val="19"/>
              </w:numPr>
              <w:ind w:left="360"/>
              <w:jc w:val="both"/>
              <w:rPr>
                <w:rFonts w:ascii="Arial" w:eastAsia="Arial" w:hAnsi="Arial" w:cs="Arial"/>
                <w:sz w:val="22"/>
                <w:szCs w:val="22"/>
              </w:rPr>
            </w:pPr>
            <w:r>
              <w:rPr>
                <w:rFonts w:ascii="Arial" w:eastAsia="Arial" w:hAnsi="Arial" w:cs="Arial"/>
                <w:sz w:val="22"/>
                <w:szCs w:val="22"/>
              </w:rPr>
              <w:t xml:space="preserve">The governing body must appoint a designated teacher (in non-maintained schools and colleges an appropriately trained teacher should take the lead) and should work with local authorities to promote the educational achievement of registered pupils who are looked after. </w:t>
            </w:r>
          </w:p>
          <w:p>
            <w:pPr>
              <w:numPr>
                <w:ilvl w:val="0"/>
                <w:numId w:val="19"/>
              </w:numPr>
              <w:ind w:left="360"/>
              <w:jc w:val="both"/>
              <w:rPr>
                <w:rFonts w:ascii="Arial" w:eastAsia="Arial" w:hAnsi="Arial" w:cs="Arial"/>
                <w:sz w:val="22"/>
                <w:szCs w:val="22"/>
              </w:rPr>
            </w:pPr>
            <w:r>
              <w:rPr>
                <w:rFonts w:ascii="Arial" w:eastAsia="Arial" w:hAnsi="Arial" w:cs="Arial"/>
                <w:sz w:val="22"/>
                <w:szCs w:val="22"/>
              </w:rPr>
              <w:t>Designated teachers will have responsibility for promoting the educational achievement of children/ young people who have left care through adoption, special guardianship or child arrangement orders or who were adopted from state care outside England and Wales.</w:t>
            </w:r>
          </w:p>
          <w:p>
            <w:pPr>
              <w:numPr>
                <w:ilvl w:val="0"/>
                <w:numId w:val="19"/>
              </w:numPr>
              <w:ind w:left="360"/>
              <w:jc w:val="both"/>
              <w:rPr>
                <w:rFonts w:ascii="Arial" w:eastAsia="Arial" w:hAnsi="Arial" w:cs="Arial"/>
                <w:sz w:val="22"/>
                <w:szCs w:val="22"/>
              </w:rPr>
            </w:pPr>
            <w:r>
              <w:rPr>
                <w:rFonts w:ascii="Arial" w:eastAsia="Arial" w:hAnsi="Arial" w:cs="Arial"/>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pPr>
              <w:spacing w:after="160" w:line="259" w:lineRule="auto"/>
              <w:ind w:left="720"/>
              <w:jc w:val="both"/>
              <w:rPr>
                <w:rFonts w:ascii="Arial" w:eastAsia="Arial" w:hAnsi="Arial" w:cs="Arial"/>
                <w:sz w:val="22"/>
                <w:szCs w:val="22"/>
              </w:rPr>
            </w:pPr>
          </w:p>
          <w:p>
            <w:pPr>
              <w:jc w:val="both"/>
              <w:rPr>
                <w:rFonts w:ascii="Arial" w:eastAsia="Arial" w:hAnsi="Arial" w:cs="Arial"/>
                <w:b/>
                <w:sz w:val="22"/>
                <w:szCs w:val="22"/>
              </w:rPr>
            </w:pPr>
            <w:r>
              <w:rPr>
                <w:rFonts w:ascii="Arial" w:eastAsia="Arial" w:hAnsi="Arial" w:cs="Arial"/>
                <w:b/>
                <w:sz w:val="22"/>
                <w:szCs w:val="22"/>
              </w:rPr>
              <w:t>Promoting the educational outcomes of children with a social worker</w:t>
            </w:r>
          </w:p>
          <w:p>
            <w:pPr>
              <w:jc w:val="both"/>
              <w:rPr>
                <w:rFonts w:ascii="Arial" w:eastAsia="Arial" w:hAnsi="Arial" w:cs="Arial"/>
                <w:b/>
                <w:sz w:val="22"/>
                <w:szCs w:val="22"/>
              </w:rPr>
            </w:pPr>
          </w:p>
          <w:p>
            <w:pPr>
              <w:jc w:val="both"/>
              <w:rPr>
                <w:rFonts w:ascii="Arial" w:eastAsia="Arial" w:hAnsi="Arial" w:cs="Arial"/>
                <w:b/>
                <w:sz w:val="22"/>
                <w:szCs w:val="22"/>
              </w:rPr>
            </w:pPr>
            <w:hyperlink r:id="rId40">
              <w:r>
                <w:rPr>
                  <w:rFonts w:ascii="Arial" w:eastAsia="Arial" w:hAnsi="Arial" w:cs="Arial"/>
                  <w:b/>
                  <w:sz w:val="22"/>
                  <w:szCs w:val="22"/>
                  <w:u w:val="single"/>
                </w:rPr>
                <w:t>Virtual school head role extension to children with a social worker - GOV.UK (www.gov.uk)</w:t>
              </w:r>
            </w:hyperlink>
          </w:p>
          <w:p>
            <w:pPr>
              <w:jc w:val="both"/>
              <w:rPr>
                <w:rFonts w:ascii="Arial" w:eastAsia="Arial" w:hAnsi="Arial" w:cs="Arial"/>
                <w:sz w:val="22"/>
                <w:szCs w:val="22"/>
              </w:rPr>
            </w:pPr>
          </w:p>
          <w:p>
            <w:pPr>
              <w:numPr>
                <w:ilvl w:val="0"/>
                <w:numId w:val="19"/>
              </w:numPr>
              <w:jc w:val="both"/>
              <w:rPr>
                <w:rFonts w:ascii="Arial" w:eastAsia="Arial" w:hAnsi="Arial" w:cs="Arial"/>
                <w:sz w:val="22"/>
                <w:szCs w:val="22"/>
              </w:rPr>
            </w:pPr>
            <w:r>
              <w:rPr>
                <w:rFonts w:ascii="Arial" w:eastAsia="Arial" w:hAnsi="Arial" w:cs="Arial"/>
                <w:sz w:val="22"/>
                <w:szCs w:val="22"/>
              </w:rPr>
              <w:t xml:space="preserve">Children with a social worker may face barriers to education because of complex circumstances </w:t>
            </w:r>
          </w:p>
          <w:p>
            <w:pPr>
              <w:numPr>
                <w:ilvl w:val="0"/>
                <w:numId w:val="19"/>
              </w:numPr>
              <w:jc w:val="both"/>
              <w:rPr>
                <w:rFonts w:ascii="Arial" w:eastAsia="Arial" w:hAnsi="Arial" w:cs="Arial"/>
                <w:sz w:val="22"/>
                <w:szCs w:val="22"/>
              </w:rPr>
            </w:pPr>
            <w:r>
              <w:rPr>
                <w:rFonts w:ascii="Arial" w:eastAsia="Arial" w:hAnsi="Arial" w:cs="Arial"/>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pPr>
              <w:numPr>
                <w:ilvl w:val="0"/>
                <w:numId w:val="19"/>
              </w:numPr>
              <w:jc w:val="both"/>
              <w:rPr>
                <w:rFonts w:ascii="Arial" w:eastAsia="Arial" w:hAnsi="Arial" w:cs="Arial"/>
                <w:sz w:val="22"/>
                <w:szCs w:val="22"/>
              </w:rPr>
            </w:pPr>
            <w:r>
              <w:rPr>
                <w:rFonts w:ascii="Arial" w:eastAsia="Arial" w:hAnsi="Arial" w:cs="Arial"/>
                <w:sz w:val="22"/>
                <w:szCs w:val="22"/>
              </w:rPr>
              <w:t xml:space="preserve">Education settings and local authorities will have different responsibilities but establishing shared priorities can help to drive change for children.  </w:t>
            </w:r>
          </w:p>
          <w:p>
            <w:pPr>
              <w:ind w:left="720"/>
              <w:jc w:val="both"/>
              <w:rPr>
                <w:rFonts w:ascii="Arial" w:eastAsia="Arial" w:hAnsi="Arial" w:cs="Arial"/>
                <w:sz w:val="22"/>
                <w:szCs w:val="22"/>
              </w:rPr>
            </w:pPr>
          </w:p>
          <w:p>
            <w:pPr>
              <w:jc w:val="both"/>
              <w:rPr>
                <w:rFonts w:ascii="Arial" w:eastAsia="Arial" w:hAnsi="Arial" w:cs="Arial"/>
                <w:sz w:val="22"/>
                <w:szCs w:val="22"/>
              </w:rPr>
            </w:pPr>
          </w:p>
          <w:p>
            <w:pPr>
              <w:ind w:left="33"/>
              <w:jc w:val="both"/>
              <w:rPr>
                <w:rFonts w:ascii="Arial" w:eastAsia="Arial" w:hAnsi="Arial" w:cs="Arial"/>
                <w:sz w:val="22"/>
                <w:szCs w:val="22"/>
              </w:rPr>
            </w:pPr>
            <w:r>
              <w:rPr>
                <w:rFonts w:ascii="Arial" w:eastAsia="Arial" w:hAnsi="Arial" w:cs="Arial"/>
                <w:sz w:val="22"/>
                <w:szCs w:val="22"/>
              </w:rPr>
              <w:t>Virtual school heads should identify and engage with 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pPr>
              <w:jc w:val="both"/>
              <w:rPr>
                <w:rFonts w:ascii="Arial" w:eastAsia="Arial" w:hAnsi="Arial" w:cs="Arial"/>
                <w:b/>
                <w:sz w:val="22"/>
                <w:szCs w:val="22"/>
              </w:rPr>
            </w:pPr>
          </w:p>
        </w:tc>
        <w:tc>
          <w:tcPr>
            <w:tcW w:w="4140" w:type="dxa"/>
            <w:shd w:val="clear" w:color="auto" w:fill="F2F2F2"/>
          </w:tcPr>
          <w:p>
            <w:pPr>
              <w:jc w:val="both"/>
              <w:rPr>
                <w:rFonts w:ascii="Arial" w:eastAsia="Arial" w:hAnsi="Arial" w:cs="Arial"/>
                <w:i/>
                <w:sz w:val="22"/>
                <w:szCs w:val="22"/>
              </w:rPr>
            </w:pPr>
            <w:r>
              <w:rPr>
                <w:rFonts w:ascii="Arial" w:eastAsia="Arial" w:hAnsi="Arial" w:cs="Arial"/>
                <w:i/>
                <w:sz w:val="22"/>
                <w:szCs w:val="22"/>
              </w:rPr>
              <w:t>In our Academy the Designated</w:t>
            </w:r>
          </w:p>
          <w:p>
            <w:pPr>
              <w:jc w:val="both"/>
              <w:rPr>
                <w:rFonts w:ascii="Arial" w:eastAsia="Arial" w:hAnsi="Arial" w:cs="Arial"/>
                <w:i/>
                <w:sz w:val="22"/>
                <w:szCs w:val="22"/>
              </w:rPr>
            </w:pPr>
            <w:r>
              <w:rPr>
                <w:rFonts w:ascii="Arial" w:eastAsia="Arial" w:hAnsi="Arial" w:cs="Arial"/>
                <w:i/>
                <w:sz w:val="22"/>
                <w:szCs w:val="22"/>
              </w:rPr>
              <w:t>Teachers are:</w:t>
            </w:r>
          </w:p>
          <w:p>
            <w:pPr>
              <w:jc w:val="both"/>
              <w:rPr>
                <w:rFonts w:ascii="Arial" w:eastAsia="Arial" w:hAnsi="Arial" w:cs="Arial"/>
                <w:i/>
                <w:sz w:val="22"/>
                <w:szCs w:val="22"/>
              </w:rPr>
            </w:pPr>
            <w:r>
              <w:rPr>
                <w:rFonts w:ascii="Arial" w:eastAsia="Arial" w:hAnsi="Arial" w:cs="Arial"/>
                <w:i/>
                <w:sz w:val="22"/>
                <w:szCs w:val="22"/>
              </w:rPr>
              <w:t>Bishop Walsh: Tom Killworth and Andrew Hamill</w:t>
            </w:r>
          </w:p>
          <w:p>
            <w:pPr>
              <w:jc w:val="both"/>
              <w:rPr>
                <w:rFonts w:ascii="Arial" w:eastAsia="Arial" w:hAnsi="Arial" w:cs="Arial"/>
                <w:i/>
                <w:sz w:val="22"/>
                <w:szCs w:val="22"/>
              </w:rPr>
            </w:pPr>
            <w:r>
              <w:rPr>
                <w:rFonts w:ascii="Arial" w:eastAsia="Arial" w:hAnsi="Arial" w:cs="Arial"/>
                <w:i/>
                <w:sz w:val="22"/>
                <w:szCs w:val="22"/>
              </w:rPr>
              <w:t>Holy Cross: Abigail Turner</w:t>
            </w:r>
          </w:p>
          <w:p>
            <w:pPr>
              <w:jc w:val="both"/>
              <w:rPr>
                <w:rFonts w:ascii="Arial" w:eastAsia="Arial" w:hAnsi="Arial" w:cs="Arial"/>
                <w:i/>
                <w:sz w:val="22"/>
                <w:szCs w:val="22"/>
              </w:rPr>
            </w:pPr>
            <w:r>
              <w:rPr>
                <w:rFonts w:ascii="Arial" w:eastAsia="Arial" w:hAnsi="Arial" w:cs="Arial"/>
                <w:i/>
                <w:sz w:val="22"/>
                <w:szCs w:val="22"/>
              </w:rPr>
              <w:t>St Edmund Campion: Jan Fleming</w:t>
            </w:r>
          </w:p>
          <w:p>
            <w:pPr>
              <w:jc w:val="both"/>
              <w:rPr>
                <w:rFonts w:ascii="Arial" w:eastAsia="Arial" w:hAnsi="Arial" w:cs="Arial"/>
                <w:i/>
                <w:sz w:val="22"/>
                <w:szCs w:val="22"/>
              </w:rPr>
            </w:pPr>
            <w:r>
              <w:rPr>
                <w:rFonts w:ascii="Arial" w:eastAsia="Arial" w:hAnsi="Arial" w:cs="Arial"/>
                <w:i/>
                <w:sz w:val="22"/>
                <w:szCs w:val="22"/>
              </w:rPr>
              <w:t xml:space="preserve">St Joseph’s: John Lynch </w:t>
            </w:r>
          </w:p>
          <w:p>
            <w:pPr>
              <w:jc w:val="both"/>
              <w:rPr>
                <w:rFonts w:ascii="Arial" w:eastAsia="Arial" w:hAnsi="Arial" w:cs="Arial"/>
                <w:i/>
                <w:sz w:val="22"/>
                <w:szCs w:val="22"/>
              </w:rPr>
            </w:pPr>
            <w:r>
              <w:rPr>
                <w:rFonts w:ascii="Arial" w:eastAsia="Arial" w:hAnsi="Arial" w:cs="Arial"/>
                <w:i/>
                <w:sz w:val="22"/>
                <w:szCs w:val="22"/>
              </w:rPr>
              <w:t xml:space="preserve">St Nicholas: Claire Noble-Barton  </w:t>
            </w:r>
          </w:p>
          <w:p>
            <w:pPr>
              <w:jc w:val="both"/>
              <w:rPr>
                <w:rFonts w:ascii="Arial" w:eastAsia="Arial" w:hAnsi="Arial" w:cs="Arial"/>
                <w:i/>
                <w:sz w:val="22"/>
                <w:szCs w:val="22"/>
              </w:rPr>
            </w:pPr>
            <w:r>
              <w:rPr>
                <w:rFonts w:ascii="Arial" w:eastAsia="Arial" w:hAnsi="Arial" w:cs="Arial"/>
                <w:i/>
                <w:sz w:val="22"/>
                <w:szCs w:val="22"/>
              </w:rPr>
              <w:t>SS Peter &amp; Paul: Neil Porter</w:t>
            </w:r>
          </w:p>
          <w:p>
            <w:pPr>
              <w:jc w:val="both"/>
              <w:rPr>
                <w:rFonts w:ascii="Arial" w:eastAsia="Arial" w:hAnsi="Arial" w:cs="Arial"/>
                <w:i/>
                <w:sz w:val="22"/>
                <w:szCs w:val="22"/>
              </w:rPr>
            </w:pPr>
            <w:r>
              <w:rPr>
                <w:rFonts w:ascii="Arial" w:eastAsia="Arial" w:hAnsi="Arial" w:cs="Arial"/>
                <w:i/>
                <w:sz w:val="22"/>
                <w:szCs w:val="22"/>
              </w:rPr>
              <w:t>SS Mary and John: Shannon Vale</w:t>
            </w:r>
          </w:p>
          <w:p>
            <w:pPr>
              <w:jc w:val="both"/>
              <w:rPr>
                <w:rFonts w:ascii="Arial" w:eastAsia="Arial" w:hAnsi="Arial" w:cs="Arial"/>
                <w:i/>
                <w:sz w:val="22"/>
                <w:szCs w:val="22"/>
              </w:rPr>
            </w:pPr>
            <w:r>
              <w:rPr>
                <w:rFonts w:ascii="Arial" w:eastAsia="Arial" w:hAnsi="Arial" w:cs="Arial"/>
                <w:i/>
                <w:sz w:val="22"/>
                <w:szCs w:val="22"/>
              </w:rPr>
              <w:t>Sacred Heart: Dawn Cooper</w:t>
            </w:r>
          </w:p>
          <w:p>
            <w:pPr>
              <w:jc w:val="both"/>
              <w:rPr>
                <w:rFonts w:ascii="Arial" w:eastAsia="Arial" w:hAnsi="Arial" w:cs="Arial"/>
                <w:i/>
                <w:sz w:val="22"/>
                <w:szCs w:val="22"/>
              </w:rPr>
            </w:pPr>
            <w:r>
              <w:rPr>
                <w:rFonts w:ascii="Arial" w:eastAsia="Arial" w:hAnsi="Arial" w:cs="Arial"/>
                <w:i/>
                <w:sz w:val="22"/>
                <w:szCs w:val="22"/>
              </w:rPr>
              <w:t>The Abbey: Kate Mosley</w:t>
            </w:r>
          </w:p>
          <w:p>
            <w:pPr>
              <w:jc w:val="both"/>
              <w:rPr>
                <w:rFonts w:ascii="Arial" w:eastAsia="Arial" w:hAnsi="Arial" w:cs="Arial"/>
                <w:i/>
                <w:sz w:val="22"/>
                <w:szCs w:val="22"/>
              </w:rPr>
            </w:pPr>
          </w:p>
          <w:p>
            <w:pPr>
              <w:jc w:val="both"/>
              <w:rPr>
                <w:rFonts w:ascii="Arial" w:eastAsia="Arial" w:hAnsi="Arial" w:cs="Arial"/>
                <w:i/>
                <w:sz w:val="22"/>
                <w:szCs w:val="22"/>
              </w:rPr>
            </w:pPr>
            <w:r>
              <w:rPr>
                <w:rFonts w:ascii="Arial" w:eastAsia="Arial" w:hAnsi="Arial" w:cs="Arial"/>
                <w:i/>
                <w:sz w:val="22"/>
                <w:szCs w:val="22"/>
              </w:rPr>
              <w:t>Our Designated Teacher will:</w:t>
            </w:r>
          </w:p>
          <w:p>
            <w:pPr>
              <w:numPr>
                <w:ilvl w:val="0"/>
                <w:numId w:val="24"/>
              </w:numPr>
              <w:rPr>
                <w:rFonts w:ascii="Arial" w:eastAsia="Arial" w:hAnsi="Arial" w:cs="Arial"/>
                <w:i/>
                <w:sz w:val="22"/>
                <w:szCs w:val="22"/>
              </w:rPr>
            </w:pPr>
            <w:r>
              <w:rPr>
                <w:rFonts w:ascii="Arial" w:eastAsia="Arial" w:hAnsi="Arial" w:cs="Arial"/>
                <w:i/>
                <w:sz w:val="22"/>
                <w:szCs w:val="22"/>
              </w:rPr>
              <w:t>Work with the Virtual School to provide the most appropriate support utilising the pupil premium plus to ensure they meet the needs identified in the child’s personal education plan.</w:t>
            </w:r>
          </w:p>
          <w:p>
            <w:pPr>
              <w:numPr>
                <w:ilvl w:val="0"/>
                <w:numId w:val="24"/>
              </w:numPr>
              <w:rPr>
                <w:rFonts w:ascii="Arial" w:eastAsia="Arial" w:hAnsi="Arial" w:cs="Arial"/>
                <w:i/>
                <w:sz w:val="22"/>
                <w:szCs w:val="22"/>
              </w:rPr>
            </w:pPr>
            <w:r>
              <w:rPr>
                <w:rFonts w:ascii="Arial" w:eastAsia="Arial" w:hAnsi="Arial" w:cs="Arial"/>
                <w:i/>
                <w:sz w:val="22"/>
                <w:szCs w:val="22"/>
              </w:rPr>
              <w:t xml:space="preserve">Work with the Virtual School headteacher to promote the educational achievement of previously looked after children. </w:t>
            </w:r>
          </w:p>
          <w:p>
            <w:pPr>
              <w:numPr>
                <w:ilvl w:val="0"/>
                <w:numId w:val="24"/>
              </w:numPr>
              <w:rPr>
                <w:rFonts w:ascii="Arial" w:eastAsia="Arial" w:hAnsi="Arial" w:cs="Arial"/>
                <w:i/>
                <w:sz w:val="22"/>
                <w:szCs w:val="22"/>
              </w:rPr>
            </w:pPr>
            <w:r>
              <w:rPr>
                <w:rFonts w:ascii="Arial" w:eastAsia="Arial" w:hAnsi="Arial" w:cs="Arial"/>
                <w:i/>
                <w:sz w:val="22"/>
                <w:szCs w:val="22"/>
              </w:rPr>
              <w:t>In non-maintained schools and colleges, an appropriately trained teacher should take the lead.</w:t>
            </w:r>
          </w:p>
          <w:p>
            <w:pPr>
              <w:rPr>
                <w:rFonts w:ascii="Arial" w:eastAsia="Arial" w:hAnsi="Arial" w:cs="Arial"/>
                <w:i/>
                <w:sz w:val="22"/>
                <w:szCs w:val="22"/>
              </w:rPr>
            </w:pPr>
          </w:p>
          <w:p>
            <w:pPr>
              <w:rPr>
                <w:rFonts w:ascii="Arial" w:eastAsia="Arial" w:hAnsi="Arial" w:cs="Arial"/>
                <w:i/>
                <w:sz w:val="22"/>
                <w:szCs w:val="22"/>
              </w:rPr>
            </w:pPr>
            <w:r>
              <w:rPr>
                <w:rFonts w:ascii="Arial" w:eastAsia="Arial" w:hAnsi="Arial" w:cs="Arial"/>
                <w:i/>
                <w:sz w:val="22"/>
                <w:szCs w:val="22"/>
              </w:rPr>
              <w:t>Our school will work with partners to effectively identify the needs of children with a social worker and ensure they can access interventions that make a difference to their education</w:t>
            </w:r>
          </w:p>
          <w:p>
            <w:pPr>
              <w:rPr>
                <w:rFonts w:ascii="Arial" w:eastAsia="Arial" w:hAnsi="Arial" w:cs="Arial"/>
                <w:i/>
                <w:sz w:val="22"/>
                <w:szCs w:val="22"/>
              </w:rPr>
            </w:pPr>
          </w:p>
          <w:p>
            <w:pPr>
              <w:rPr>
                <w:rFonts w:ascii="Arial" w:eastAsia="Arial" w:hAnsi="Arial" w:cs="Arial"/>
                <w:i/>
                <w:sz w:val="22"/>
                <w:szCs w:val="22"/>
              </w:rPr>
            </w:pPr>
            <w:r>
              <w:rPr>
                <w:rFonts w:ascii="Arial" w:eastAsia="Arial" w:hAnsi="Arial" w:cs="Arial"/>
                <w:i/>
                <w:sz w:val="22"/>
                <w:szCs w:val="22"/>
              </w:rPr>
              <w:t>DSLs will keep the details of the Birmingham Children’s Trust Personal Advisor appointed to guide and support the care leaver and will liaise with them as necessary regarding any issues of concern affecting the care leaver.</w:t>
            </w:r>
          </w:p>
          <w:p>
            <w:pPr>
              <w:rPr>
                <w:rFonts w:ascii="Arial" w:eastAsia="Arial" w:hAnsi="Arial" w:cs="Arial"/>
                <w:i/>
                <w:sz w:val="22"/>
                <w:szCs w:val="22"/>
              </w:rPr>
            </w:pPr>
          </w:p>
          <w:p>
            <w:pPr>
              <w:rPr>
                <w:rFonts w:ascii="Arial" w:eastAsia="Arial" w:hAnsi="Arial" w:cs="Arial"/>
                <w:i/>
                <w:sz w:val="22"/>
                <w:szCs w:val="22"/>
              </w:rPr>
            </w:pPr>
            <w:r>
              <w:rPr>
                <w:rFonts w:ascii="Arial" w:eastAsia="Arial" w:hAnsi="Arial" w:cs="Arial"/>
                <w:i/>
                <w:sz w:val="22"/>
                <w:szCs w:val="22"/>
              </w:rPr>
              <w:t>The Virtual School Head Teacher has non-statutory responsibility for the strategic oversight of the educational attendance, attainment and progress of children with a social worker</w:t>
            </w:r>
          </w:p>
          <w:p>
            <w:pPr>
              <w:rPr>
                <w:rFonts w:ascii="Arial" w:eastAsia="Arial" w:hAnsi="Arial" w:cs="Arial"/>
                <w:i/>
                <w:sz w:val="22"/>
                <w:szCs w:val="22"/>
              </w:rPr>
            </w:pPr>
          </w:p>
          <w:p>
            <w:pPr>
              <w:rPr>
                <w:rFonts w:ascii="Arial" w:eastAsia="Arial" w:hAnsi="Arial" w:cs="Arial"/>
                <w:i/>
                <w:sz w:val="22"/>
                <w:szCs w:val="22"/>
              </w:rPr>
            </w:pPr>
          </w:p>
        </w:tc>
      </w:tr>
      <w:tr>
        <w:trPr>
          <w:cantSplit/>
        </w:trPr>
        <w:tc>
          <w:tcPr>
            <w:tcW w:w="5778" w:type="dxa"/>
          </w:tcPr>
          <w:p>
            <w:pPr>
              <w:pStyle w:val="Heading2"/>
              <w:outlineLvl w:val="1"/>
              <w:rPr>
                <w:color w:val="000000"/>
              </w:rPr>
            </w:pPr>
            <w:r>
              <w:rPr>
                <w:color w:val="000000"/>
              </w:rPr>
              <w:lastRenderedPageBreak/>
              <w:t>9.0</w:t>
            </w:r>
            <w:r>
              <w:rPr>
                <w:color w:val="000000"/>
              </w:rPr>
              <w:tab/>
              <w:t xml:space="preserve">The Governing Body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Governing bodies and proprietors have strategic responsibility for the schools/colleges safeguarding arrangements and therefore should ensure that there are appropriate policies and procedures in place in order for appropriate action to be taken in a timely manner to safeguard and promote children’s welfare:</w:t>
            </w:r>
          </w:p>
          <w:p>
            <w:pPr>
              <w:jc w:val="both"/>
              <w:rPr>
                <w:rFonts w:ascii="Arial" w:eastAsia="Arial" w:hAnsi="Arial" w:cs="Arial"/>
                <w:color w:val="000000"/>
                <w:sz w:val="22"/>
                <w:szCs w:val="22"/>
              </w:rPr>
            </w:pPr>
          </w:p>
          <w:p>
            <w:pPr>
              <w:numPr>
                <w:ilvl w:val="0"/>
                <w:numId w:val="22"/>
              </w:numPr>
              <w:jc w:val="both"/>
              <w:rPr>
                <w:rFonts w:ascii="Arial" w:eastAsia="Arial" w:hAnsi="Arial" w:cs="Arial"/>
                <w:color w:val="000000"/>
                <w:sz w:val="22"/>
                <w:szCs w:val="22"/>
              </w:rPr>
            </w:pPr>
            <w:r>
              <w:rPr>
                <w:rFonts w:ascii="Arial" w:eastAsia="Arial" w:hAnsi="Arial" w:cs="Arial"/>
                <w:color w:val="000000"/>
                <w:sz w:val="22"/>
                <w:szCs w:val="22"/>
              </w:rPr>
              <w:t xml:space="preserve">The school operates “Safer Recruitment” procedures and ensures that appropriate checks are carried out on all new staff and relevant volunteers (including members of the governing body) </w:t>
            </w:r>
          </w:p>
          <w:p>
            <w:pPr>
              <w:numPr>
                <w:ilvl w:val="0"/>
                <w:numId w:val="22"/>
              </w:numPr>
              <w:jc w:val="both"/>
              <w:rPr>
                <w:rFonts w:ascii="Arial" w:eastAsia="Arial" w:hAnsi="Arial" w:cs="Arial"/>
                <w:color w:val="000000"/>
                <w:sz w:val="22"/>
                <w:szCs w:val="22"/>
              </w:rPr>
            </w:pPr>
            <w:r>
              <w:rPr>
                <w:rFonts w:ascii="Arial" w:eastAsia="Arial" w:hAnsi="Arial" w:cs="Arial"/>
                <w:color w:val="000000"/>
                <w:sz w:val="22"/>
                <w:szCs w:val="22"/>
              </w:rPr>
              <w:t xml:space="preserve">The </w:t>
            </w:r>
            <w:r>
              <w:rPr>
                <w:rFonts w:ascii="Arial" w:eastAsia="Arial" w:hAnsi="Arial" w:cs="Arial"/>
                <w:b/>
                <w:color w:val="000000"/>
                <w:sz w:val="22"/>
                <w:szCs w:val="22"/>
              </w:rPr>
              <w:t>Principal/ Executive Principal/Head of School</w:t>
            </w:r>
            <w:r>
              <w:rPr>
                <w:rFonts w:ascii="Arial" w:eastAsia="Arial" w:hAnsi="Arial" w:cs="Arial"/>
                <w:color w:val="000000"/>
                <w:sz w:val="22"/>
                <w:szCs w:val="22"/>
              </w:rPr>
              <w:t xml:space="preserve"> and all other staff who work with </w:t>
            </w:r>
            <w:r>
              <w:rPr>
                <w:rFonts w:ascii="Arial" w:eastAsia="Arial" w:hAnsi="Arial" w:cs="Arial"/>
                <w:b/>
                <w:color w:val="000000"/>
                <w:sz w:val="22"/>
                <w:szCs w:val="22"/>
              </w:rPr>
              <w:t>pupils</w:t>
            </w:r>
            <w:r>
              <w:rPr>
                <w:rFonts w:ascii="Arial" w:eastAsia="Arial" w:hAnsi="Arial" w:cs="Arial"/>
                <w:color w:val="000000"/>
                <w:sz w:val="22"/>
                <w:szCs w:val="22"/>
              </w:rPr>
              <w:t xml:space="preserve"> undertake safeguarding training on an annual basis with additional updates as necessary within a two-year framework and a training record maintained</w:t>
            </w:r>
          </w:p>
          <w:p>
            <w:pPr>
              <w:numPr>
                <w:ilvl w:val="0"/>
                <w:numId w:val="22"/>
              </w:numPr>
              <w:jc w:val="both"/>
              <w:rPr>
                <w:rFonts w:ascii="Arial" w:eastAsia="Arial" w:hAnsi="Arial" w:cs="Arial"/>
                <w:color w:val="000000"/>
                <w:sz w:val="22"/>
                <w:szCs w:val="22"/>
              </w:rPr>
            </w:pPr>
            <w:r>
              <w:rPr>
                <w:rFonts w:ascii="Arial" w:eastAsia="Arial" w:hAnsi="Arial" w:cs="Arial"/>
                <w:color w:val="000000"/>
                <w:sz w:val="22"/>
                <w:szCs w:val="22"/>
              </w:rPr>
              <w:t>Temporary staff and volunteers are made aware of the school’s arrangements for safeguarding &amp; child protection and their responsibilities</w:t>
            </w:r>
          </w:p>
          <w:p>
            <w:pPr>
              <w:numPr>
                <w:ilvl w:val="0"/>
                <w:numId w:val="22"/>
              </w:numPr>
              <w:jc w:val="both"/>
              <w:rPr>
                <w:rFonts w:ascii="Arial" w:eastAsia="Arial" w:hAnsi="Arial" w:cs="Arial"/>
                <w:color w:val="000000"/>
                <w:sz w:val="22"/>
                <w:szCs w:val="22"/>
              </w:rPr>
            </w:pPr>
            <w:r>
              <w:rPr>
                <w:rFonts w:ascii="Arial" w:eastAsia="Arial" w:hAnsi="Arial" w:cs="Arial"/>
                <w:color w:val="000000"/>
                <w:sz w:val="22"/>
                <w:szCs w:val="22"/>
              </w:rPr>
              <w:t>The school remedies any deficiencies or weaknesses brought to its attention without delay</w:t>
            </w:r>
          </w:p>
          <w:p>
            <w:pPr>
              <w:numPr>
                <w:ilvl w:val="0"/>
                <w:numId w:val="22"/>
              </w:numPr>
              <w:jc w:val="both"/>
              <w:rPr>
                <w:rFonts w:ascii="Arial" w:eastAsia="Arial" w:hAnsi="Arial" w:cs="Arial"/>
                <w:color w:val="000000"/>
                <w:sz w:val="22"/>
                <w:szCs w:val="22"/>
              </w:rPr>
            </w:pPr>
            <w:r>
              <w:rPr>
                <w:rFonts w:ascii="Arial" w:eastAsia="Arial" w:hAnsi="Arial" w:cs="Arial"/>
                <w:color w:val="000000"/>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pPr>
              <w:numPr>
                <w:ilvl w:val="0"/>
                <w:numId w:val="22"/>
              </w:numPr>
              <w:jc w:val="both"/>
              <w:rPr>
                <w:rFonts w:ascii="Arial" w:eastAsia="Arial" w:hAnsi="Arial" w:cs="Arial"/>
                <w:color w:val="000000"/>
                <w:sz w:val="22"/>
                <w:szCs w:val="22"/>
              </w:rPr>
            </w:pPr>
            <w:r>
              <w:rPr>
                <w:rFonts w:ascii="Arial" w:eastAsia="Arial" w:hAnsi="Arial" w:cs="Arial"/>
                <w:color w:val="000000"/>
                <w:sz w:val="22"/>
                <w:szCs w:val="22"/>
              </w:rPr>
              <w:t>The governing body has a written policy and procedures for dealing with allegations of abuse against members of staff, visitors, volunteers or governors that complies with all BSCP procedures</w:t>
            </w:r>
          </w:p>
          <w:p>
            <w:pPr>
              <w:numPr>
                <w:ilvl w:val="0"/>
                <w:numId w:val="22"/>
              </w:numPr>
              <w:jc w:val="both"/>
              <w:rPr>
                <w:rFonts w:ascii="Arial" w:eastAsia="Arial" w:hAnsi="Arial" w:cs="Arial"/>
                <w:color w:val="000000"/>
                <w:sz w:val="22"/>
                <w:szCs w:val="22"/>
              </w:rPr>
            </w:pPr>
            <w:r>
              <w:rPr>
                <w:rFonts w:ascii="Arial" w:eastAsia="Arial" w:hAnsi="Arial" w:cs="Arial"/>
                <w:color w:val="000000"/>
                <w:sz w:val="22"/>
                <w:szCs w:val="22"/>
              </w:rPr>
              <w:t xml:space="preserve">The Nominated Governor is responsible for liaising with the </w:t>
            </w:r>
            <w:r>
              <w:rPr>
                <w:rFonts w:ascii="Arial" w:eastAsia="Arial" w:hAnsi="Arial" w:cs="Arial"/>
                <w:b/>
                <w:color w:val="000000"/>
                <w:sz w:val="22"/>
                <w:szCs w:val="22"/>
              </w:rPr>
              <w:t>Principal/ Executive Principal/Head of School</w:t>
            </w:r>
            <w:r>
              <w:rPr>
                <w:rFonts w:ascii="Arial" w:eastAsia="Arial" w:hAnsi="Arial" w:cs="Arial"/>
                <w:color w:val="000000"/>
                <w:sz w:val="22"/>
                <w:szCs w:val="22"/>
              </w:rPr>
              <w:t xml:space="preserve"> and DSL over all matters regarding safeguarding and child protection issues.  The governor role is strategic rather than operational – they will not be involved in concerns about individual </w:t>
            </w:r>
            <w:r>
              <w:rPr>
                <w:rFonts w:ascii="Arial" w:eastAsia="Arial" w:hAnsi="Arial" w:cs="Arial"/>
                <w:b/>
                <w:color w:val="000000"/>
                <w:sz w:val="22"/>
                <w:szCs w:val="22"/>
              </w:rPr>
              <w:t>pupils</w:t>
            </w:r>
          </w:p>
          <w:p>
            <w:pPr>
              <w:jc w:val="both"/>
              <w:rPr>
                <w:rFonts w:ascii="Arial" w:eastAsia="Arial" w:hAnsi="Arial" w:cs="Arial"/>
                <w:b/>
                <w:color w:val="000000"/>
                <w:sz w:val="22"/>
                <w:szCs w:val="22"/>
              </w:rPr>
            </w:pPr>
          </w:p>
        </w:tc>
        <w:tc>
          <w:tcPr>
            <w:tcW w:w="4140" w:type="dxa"/>
            <w:shd w:val="clear" w:color="auto" w:fill="F2F2F2"/>
          </w:tcPr>
          <w:p>
            <w:pPr>
              <w:jc w:val="both"/>
              <w:rPr>
                <w:rFonts w:ascii="Arial" w:eastAsia="Arial" w:hAnsi="Arial" w:cs="Arial"/>
                <w:color w:val="000000"/>
                <w:sz w:val="22"/>
                <w:szCs w:val="22"/>
              </w:rPr>
            </w:pPr>
            <w:r>
              <w:rPr>
                <w:rFonts w:ascii="Arial" w:eastAsia="Arial" w:hAnsi="Arial" w:cs="Arial"/>
                <w:i/>
                <w:color w:val="000000"/>
                <w:sz w:val="22"/>
                <w:szCs w:val="22"/>
              </w:rPr>
              <w:t>In our schools this means that:</w:t>
            </w:r>
            <w:r>
              <w:rPr>
                <w:rFonts w:ascii="Arial" w:eastAsia="Arial" w:hAnsi="Arial" w:cs="Arial"/>
                <w:color w:val="000000"/>
                <w:sz w:val="22"/>
                <w:szCs w:val="22"/>
              </w:rPr>
              <w:t xml:space="preserve"> </w:t>
            </w:r>
          </w:p>
          <w:p>
            <w:pPr>
              <w:jc w:val="both"/>
              <w:rPr>
                <w:rFonts w:ascii="Arial" w:eastAsia="Arial" w:hAnsi="Arial" w:cs="Arial"/>
                <w:color w:val="000000"/>
                <w:sz w:val="22"/>
                <w:szCs w:val="22"/>
              </w:rPr>
            </w:pPr>
          </w:p>
          <w:p>
            <w:pPr>
              <w:rPr>
                <w:rFonts w:ascii="Arial" w:eastAsia="Arial" w:hAnsi="Arial" w:cs="Arial"/>
                <w:i/>
                <w:color w:val="000000"/>
                <w:sz w:val="22"/>
                <w:szCs w:val="22"/>
              </w:rPr>
            </w:pPr>
            <w:bookmarkStart w:id="6" w:name="_heading=h.3dy6vkm" w:colFirst="0" w:colLast="0"/>
            <w:bookmarkEnd w:id="6"/>
            <w:r>
              <w:rPr>
                <w:rFonts w:ascii="Arial" w:eastAsia="Arial" w:hAnsi="Arial" w:cs="Arial"/>
                <w:i/>
                <w:color w:val="000000"/>
                <w:sz w:val="22"/>
                <w:szCs w:val="22"/>
              </w:rPr>
              <w:t xml:space="preserve">All governors must read and implement part 2 of ‘KCSiE’ </w:t>
            </w:r>
          </w:p>
          <w:p>
            <w:pPr>
              <w:rPr>
                <w:rFonts w:ascii="Arial" w:eastAsia="Arial" w:hAnsi="Arial" w:cs="Arial"/>
                <w:i/>
                <w:sz w:val="22"/>
                <w:szCs w:val="22"/>
              </w:rPr>
            </w:pPr>
            <w:r>
              <w:rPr>
                <w:rFonts w:ascii="Arial" w:eastAsia="Arial" w:hAnsi="Arial" w:cs="Arial"/>
                <w:i/>
                <w:sz w:val="22"/>
                <w:szCs w:val="22"/>
              </w:rPr>
              <w:t>Our nominated governors for safeguarding and child protection are:</w:t>
            </w:r>
          </w:p>
          <w:p>
            <w:pPr>
              <w:rPr>
                <w:rFonts w:ascii="Arial" w:eastAsia="Arial" w:hAnsi="Arial" w:cs="Arial"/>
                <w:i/>
                <w:sz w:val="22"/>
                <w:szCs w:val="22"/>
              </w:rPr>
            </w:pPr>
            <w:r>
              <w:rPr>
                <w:rFonts w:ascii="Arial" w:eastAsia="Arial" w:hAnsi="Arial" w:cs="Arial"/>
                <w:i/>
                <w:sz w:val="22"/>
                <w:szCs w:val="22"/>
              </w:rPr>
              <w:t>Bishop Walsh: Peter McCann, Elaine Martin</w:t>
            </w:r>
          </w:p>
          <w:p>
            <w:pPr>
              <w:rPr>
                <w:rFonts w:ascii="Arial" w:eastAsia="Arial" w:hAnsi="Arial" w:cs="Arial"/>
                <w:i/>
                <w:sz w:val="22"/>
                <w:szCs w:val="22"/>
              </w:rPr>
            </w:pPr>
            <w:r>
              <w:rPr>
                <w:rFonts w:ascii="Arial" w:eastAsia="Arial" w:hAnsi="Arial" w:cs="Arial"/>
                <w:i/>
                <w:sz w:val="22"/>
                <w:szCs w:val="22"/>
              </w:rPr>
              <w:t>Holy Cross: Kerry Spillane</w:t>
            </w:r>
          </w:p>
          <w:p>
            <w:pPr>
              <w:rPr>
                <w:rFonts w:ascii="Arial" w:eastAsia="Arial" w:hAnsi="Arial" w:cs="Arial"/>
                <w:i/>
                <w:sz w:val="22"/>
                <w:szCs w:val="22"/>
              </w:rPr>
            </w:pPr>
            <w:r>
              <w:rPr>
                <w:rFonts w:ascii="Arial" w:eastAsia="Arial" w:hAnsi="Arial" w:cs="Arial"/>
                <w:i/>
                <w:sz w:val="22"/>
                <w:szCs w:val="22"/>
              </w:rPr>
              <w:t>SS Mary and John: Helen Crowe</w:t>
            </w:r>
          </w:p>
          <w:p>
            <w:pPr>
              <w:rPr>
                <w:rFonts w:ascii="Arial" w:eastAsia="Arial" w:hAnsi="Arial" w:cs="Arial"/>
                <w:i/>
                <w:sz w:val="22"/>
                <w:szCs w:val="22"/>
              </w:rPr>
            </w:pPr>
            <w:r>
              <w:rPr>
                <w:rFonts w:ascii="Arial" w:eastAsia="Arial" w:hAnsi="Arial" w:cs="Arial"/>
                <w:i/>
                <w:sz w:val="22"/>
                <w:szCs w:val="22"/>
              </w:rPr>
              <w:t>St Edmund Campion: Jenny Marks</w:t>
            </w:r>
          </w:p>
          <w:p>
            <w:pPr>
              <w:rPr>
                <w:rFonts w:ascii="Arial" w:eastAsia="Arial" w:hAnsi="Arial" w:cs="Arial"/>
                <w:i/>
                <w:sz w:val="22"/>
                <w:szCs w:val="22"/>
              </w:rPr>
            </w:pPr>
            <w:r>
              <w:rPr>
                <w:rFonts w:ascii="Arial" w:eastAsia="Arial" w:hAnsi="Arial" w:cs="Arial"/>
                <w:i/>
                <w:sz w:val="22"/>
                <w:szCs w:val="22"/>
              </w:rPr>
              <w:t xml:space="preserve">St Joseph’s: Terence Forker </w:t>
            </w:r>
          </w:p>
          <w:p>
            <w:pPr>
              <w:rPr>
                <w:rFonts w:ascii="Arial" w:eastAsia="Arial" w:hAnsi="Arial" w:cs="Arial"/>
                <w:i/>
                <w:sz w:val="22"/>
                <w:szCs w:val="22"/>
              </w:rPr>
            </w:pPr>
            <w:r>
              <w:rPr>
                <w:rFonts w:ascii="Arial" w:eastAsia="Arial" w:hAnsi="Arial" w:cs="Arial"/>
                <w:i/>
                <w:sz w:val="22"/>
                <w:szCs w:val="22"/>
              </w:rPr>
              <w:t>St Nicholas: Helen Naraine</w:t>
            </w:r>
          </w:p>
          <w:p>
            <w:pPr>
              <w:rPr>
                <w:rFonts w:ascii="Arial" w:eastAsia="Arial" w:hAnsi="Arial" w:cs="Arial"/>
                <w:i/>
                <w:sz w:val="22"/>
                <w:szCs w:val="22"/>
              </w:rPr>
            </w:pPr>
            <w:r>
              <w:rPr>
                <w:rFonts w:ascii="Arial" w:eastAsia="Arial" w:hAnsi="Arial" w:cs="Arial"/>
                <w:i/>
                <w:sz w:val="22"/>
                <w:szCs w:val="22"/>
              </w:rPr>
              <w:t>SS Peter &amp; Paul: Jo Clifford</w:t>
            </w:r>
          </w:p>
          <w:p>
            <w:pPr>
              <w:rPr>
                <w:rFonts w:ascii="Arial" w:eastAsia="Arial" w:hAnsi="Arial" w:cs="Arial"/>
                <w:i/>
                <w:sz w:val="22"/>
                <w:szCs w:val="22"/>
              </w:rPr>
            </w:pPr>
            <w:r>
              <w:rPr>
                <w:rFonts w:ascii="Arial" w:eastAsia="Arial" w:hAnsi="Arial" w:cs="Arial"/>
                <w:i/>
                <w:sz w:val="22"/>
                <w:szCs w:val="22"/>
              </w:rPr>
              <w:t>Sacred Heart: Jack Crowhurst</w:t>
            </w:r>
          </w:p>
          <w:p>
            <w:pPr>
              <w:rPr>
                <w:rFonts w:ascii="Arial" w:eastAsia="Arial" w:hAnsi="Arial" w:cs="Arial"/>
                <w:i/>
                <w:sz w:val="22"/>
                <w:szCs w:val="22"/>
              </w:rPr>
            </w:pPr>
            <w:r>
              <w:rPr>
                <w:rFonts w:ascii="Arial" w:eastAsia="Arial" w:hAnsi="Arial" w:cs="Arial"/>
                <w:i/>
                <w:sz w:val="22"/>
                <w:szCs w:val="22"/>
              </w:rPr>
              <w:t>The Abbey: Dawn Richards</w:t>
            </w:r>
          </w:p>
          <w:p>
            <w:pPr>
              <w:rPr>
                <w:rFonts w:ascii="Arial" w:eastAsia="Arial" w:hAnsi="Arial" w:cs="Arial"/>
                <w:i/>
                <w:color w:val="000000"/>
                <w:sz w:val="22"/>
                <w:szCs w:val="22"/>
              </w:rPr>
            </w:pPr>
            <w:r>
              <w:rPr>
                <w:rFonts w:ascii="Arial" w:eastAsia="Arial" w:hAnsi="Arial" w:cs="Arial"/>
                <w:i/>
                <w:color w:val="000000"/>
                <w:sz w:val="22"/>
                <w:szCs w:val="22"/>
              </w:rPr>
              <w:t>Our nominated director for</w:t>
            </w:r>
          </w:p>
          <w:p>
            <w:pPr>
              <w:rPr>
                <w:rFonts w:ascii="Arial" w:eastAsia="Arial" w:hAnsi="Arial" w:cs="Arial"/>
                <w:i/>
                <w:color w:val="000000"/>
                <w:sz w:val="22"/>
                <w:szCs w:val="22"/>
              </w:rPr>
            </w:pPr>
            <w:r>
              <w:rPr>
                <w:rFonts w:ascii="Arial" w:eastAsia="Arial" w:hAnsi="Arial" w:cs="Arial"/>
                <w:i/>
                <w:color w:val="000000"/>
                <w:sz w:val="22"/>
                <w:szCs w:val="22"/>
              </w:rPr>
              <w:t>Safeguarding and Child Protection is Patricia Platt</w:t>
            </w:r>
          </w:p>
          <w:p>
            <w:pPr>
              <w:jc w:val="both"/>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These governors will receive safeguarding training relevant to the governance role and this will be updated at least every two years.</w:t>
            </w:r>
          </w:p>
          <w:p>
            <w:pPr>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All our Governors will receive appropriate safeguarding and child protection (including online) training at induction.</w:t>
            </w:r>
          </w:p>
          <w:p>
            <w:pPr>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The directors/governors will review all policies/procedures that relate to safeguarding and child protection annually.</w:t>
            </w:r>
          </w:p>
          <w:p>
            <w:pPr>
              <w:jc w:val="both"/>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 xml:space="preserve">A member of the governing body (usually the Chair) is nominated to be responsible for liaising with Birmingham Children’s Trust – Local Authority Designated Officer (LADO) in the event of allegations of abuse being made against the </w:t>
            </w:r>
            <w:r>
              <w:rPr>
                <w:rFonts w:ascii="Arial" w:eastAsia="Arial" w:hAnsi="Arial" w:cs="Arial"/>
                <w:b/>
                <w:i/>
                <w:color w:val="000000"/>
                <w:sz w:val="22"/>
                <w:szCs w:val="22"/>
              </w:rPr>
              <w:t>Principal/ Executive Principal</w:t>
            </w:r>
          </w:p>
          <w:p>
            <w:pPr>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 xml:space="preserve">The Nominated Governor will liaise with the </w:t>
            </w:r>
            <w:r>
              <w:rPr>
                <w:rFonts w:ascii="Arial" w:eastAsia="Arial" w:hAnsi="Arial" w:cs="Arial"/>
                <w:b/>
                <w:i/>
                <w:color w:val="000000"/>
                <w:sz w:val="22"/>
                <w:szCs w:val="22"/>
              </w:rPr>
              <w:t xml:space="preserve">Principal/ Executive Principal/Head of School </w:t>
            </w:r>
            <w:r>
              <w:rPr>
                <w:rFonts w:ascii="Arial" w:eastAsia="Arial" w:hAnsi="Arial" w:cs="Arial"/>
                <w:i/>
                <w:color w:val="000000"/>
                <w:sz w:val="22"/>
                <w:szCs w:val="22"/>
              </w:rPr>
              <w:t>and the DSL to produce a report at least annually for governors and ensure the annual Section 175 safeguarding self-assessment is completed and submitted on time.</w:t>
            </w:r>
          </w:p>
          <w:p>
            <w:pPr>
              <w:jc w:val="both"/>
              <w:rPr>
                <w:rFonts w:ascii="Arial" w:eastAsia="Arial" w:hAnsi="Arial" w:cs="Arial"/>
                <w:i/>
                <w:color w:val="000000"/>
                <w:sz w:val="22"/>
                <w:szCs w:val="22"/>
              </w:rPr>
            </w:pPr>
          </w:p>
        </w:tc>
      </w:tr>
      <w:tr>
        <w:trPr>
          <w:cantSplit/>
        </w:trPr>
        <w:tc>
          <w:tcPr>
            <w:tcW w:w="5778" w:type="dxa"/>
          </w:tcPr>
          <w:p>
            <w:pPr>
              <w:pStyle w:val="Heading2"/>
              <w:outlineLvl w:val="1"/>
              <w:rPr>
                <w:color w:val="000000"/>
              </w:rPr>
            </w:pPr>
            <w:bookmarkStart w:id="7" w:name="_heading=h.2xcytpi" w:colFirst="0" w:colLast="0"/>
            <w:bookmarkEnd w:id="7"/>
            <w:r>
              <w:rPr>
                <w:b w:val="0"/>
                <w:color w:val="000000"/>
                <w:sz w:val="22"/>
                <w:szCs w:val="22"/>
              </w:rPr>
              <w:t>Governing bodies and proprietors should be aware of their obligations under the Human Rights Act 1988, the Equality Act 2010, (including the Public Sector Equality Duty), and their local multi-agency safeguarding arrangements.</w:t>
            </w:r>
          </w:p>
        </w:tc>
        <w:tc>
          <w:tcPr>
            <w:tcW w:w="4140" w:type="dxa"/>
            <w:shd w:val="clear" w:color="auto" w:fill="F2F2F2"/>
          </w:tcPr>
          <w:p>
            <w:pPr>
              <w:jc w:val="both"/>
              <w:rPr>
                <w:rFonts w:ascii="Arial" w:eastAsia="Arial" w:hAnsi="Arial" w:cs="Arial"/>
                <w:i/>
                <w:color w:val="000000"/>
              </w:rPr>
            </w:pPr>
          </w:p>
        </w:tc>
      </w:tr>
    </w:tbl>
    <w:tbl>
      <w:tblPr>
        <w:tblStyle w:val="afff5"/>
        <w:tblW w:w="99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9"/>
        <w:gridCol w:w="4141"/>
      </w:tblGrid>
      <w:tr>
        <w:trPr>
          <w:tblHeader/>
        </w:trPr>
        <w:tc>
          <w:tcPr>
            <w:tcW w:w="5779" w:type="dxa"/>
            <w:tcBorders>
              <w:top w:val="single" w:sz="4" w:space="0" w:color="A6A6A6"/>
              <w:left w:val="single" w:sz="4" w:space="0" w:color="A6A6A6"/>
              <w:bottom w:val="single" w:sz="4" w:space="0" w:color="A6A6A6"/>
              <w:right w:val="single" w:sz="4" w:space="0" w:color="A6A6A6"/>
            </w:tcBorders>
          </w:tcPr>
          <w:p>
            <w:pPr>
              <w:pStyle w:val="Heading2"/>
              <w:spacing w:line="256" w:lineRule="auto"/>
            </w:pPr>
            <w:r>
              <w:lastRenderedPageBreak/>
              <w:t>10.0</w:t>
            </w:r>
            <w:r>
              <w:tab/>
              <w:t>Safer recruitment and selection</w:t>
            </w:r>
          </w:p>
          <w:p>
            <w:pPr>
              <w:ind w:left="360"/>
              <w:jc w:val="both"/>
              <w:rPr>
                <w:rFonts w:ascii="Arial" w:eastAsia="Arial" w:hAnsi="Arial" w:cs="Arial"/>
              </w:rPr>
            </w:pPr>
          </w:p>
          <w:p>
            <w:pPr>
              <w:jc w:val="both"/>
              <w:rPr>
                <w:rFonts w:ascii="Arial" w:eastAsia="Arial" w:hAnsi="Arial" w:cs="Arial"/>
              </w:rPr>
            </w:pPr>
            <w:bookmarkStart w:id="8" w:name="_heading=h.1t3h5sf" w:colFirst="0" w:colLast="0"/>
            <w:bookmarkEnd w:id="8"/>
            <w:r>
              <w:rPr>
                <w:rFonts w:ascii="Arial" w:eastAsia="Arial" w:hAnsi="Arial" w:cs="Arial"/>
              </w:rPr>
              <w:t>The school should follow part 3 of ‘Keeping Children Safe in Education’ (KCSiE) and pay full regard to ‘Safer Recruitment’ requirements including but not limited to:</w:t>
            </w:r>
          </w:p>
          <w:p>
            <w:pPr>
              <w:jc w:val="both"/>
              <w:rPr>
                <w:rFonts w:ascii="Arial" w:eastAsia="Arial" w:hAnsi="Arial" w:cs="Arial"/>
              </w:rPr>
            </w:pPr>
          </w:p>
          <w:p>
            <w:pPr>
              <w:numPr>
                <w:ilvl w:val="0"/>
                <w:numId w:val="35"/>
              </w:numPr>
              <w:spacing w:after="0" w:line="256" w:lineRule="auto"/>
              <w:jc w:val="both"/>
              <w:rPr>
                <w:rFonts w:ascii="Arial" w:eastAsia="Arial" w:hAnsi="Arial" w:cs="Arial"/>
              </w:rPr>
            </w:pPr>
            <w:r>
              <w:rPr>
                <w:rFonts w:ascii="Arial" w:eastAsia="Arial" w:hAnsi="Arial" w:cs="Arial"/>
              </w:rPr>
              <w:t>verifying candidates’ identity and academic or vocational qualifications</w:t>
            </w:r>
          </w:p>
          <w:p>
            <w:pPr>
              <w:numPr>
                <w:ilvl w:val="0"/>
                <w:numId w:val="35"/>
              </w:numPr>
              <w:spacing w:after="0" w:line="256" w:lineRule="auto"/>
              <w:jc w:val="both"/>
              <w:rPr>
                <w:rFonts w:ascii="Arial" w:eastAsia="Arial" w:hAnsi="Arial" w:cs="Arial"/>
              </w:rPr>
            </w:pPr>
            <w:r>
              <w:rPr>
                <w:rFonts w:ascii="Arial" w:eastAsia="Arial" w:hAnsi="Arial" w:cs="Arial"/>
              </w:rPr>
              <w:t>online searches for short listed candidates</w:t>
            </w:r>
          </w:p>
          <w:p>
            <w:pPr>
              <w:numPr>
                <w:ilvl w:val="0"/>
                <w:numId w:val="35"/>
              </w:numPr>
              <w:spacing w:after="0" w:line="256" w:lineRule="auto"/>
              <w:jc w:val="both"/>
              <w:rPr>
                <w:rFonts w:ascii="Arial" w:eastAsia="Arial" w:hAnsi="Arial" w:cs="Arial"/>
              </w:rPr>
            </w:pPr>
            <w:r>
              <w:rPr>
                <w:rFonts w:ascii="Arial" w:eastAsia="Arial" w:hAnsi="Arial" w:cs="Arial"/>
              </w:rPr>
              <w:t>obtaining professional and character references</w:t>
            </w:r>
          </w:p>
          <w:p>
            <w:pPr>
              <w:numPr>
                <w:ilvl w:val="0"/>
                <w:numId w:val="35"/>
              </w:numPr>
              <w:spacing w:after="0" w:line="256" w:lineRule="auto"/>
              <w:jc w:val="both"/>
              <w:rPr>
                <w:rFonts w:ascii="Arial" w:eastAsia="Arial" w:hAnsi="Arial" w:cs="Arial"/>
              </w:rPr>
            </w:pPr>
            <w:r>
              <w:rPr>
                <w:rFonts w:ascii="Arial" w:eastAsia="Arial" w:hAnsi="Arial" w:cs="Arial"/>
              </w:rPr>
              <w:t xml:space="preserve">checking previous employment history and ensuring that a candidate has the health and physical capacity for the job, </w:t>
            </w:r>
          </w:p>
          <w:p>
            <w:pPr>
              <w:numPr>
                <w:ilvl w:val="0"/>
                <w:numId w:val="35"/>
              </w:numPr>
              <w:spacing w:after="0" w:line="256" w:lineRule="auto"/>
              <w:jc w:val="both"/>
              <w:rPr>
                <w:rFonts w:ascii="Arial" w:eastAsia="Arial" w:hAnsi="Arial" w:cs="Arial"/>
              </w:rPr>
            </w:pPr>
            <w:r>
              <w:rPr>
                <w:rFonts w:ascii="Arial" w:eastAsia="Arial" w:hAnsi="Arial" w:cs="Arial"/>
              </w:rPr>
              <w:t>UK Right to Work</w:t>
            </w:r>
          </w:p>
          <w:p>
            <w:pPr>
              <w:numPr>
                <w:ilvl w:val="0"/>
                <w:numId w:val="35"/>
              </w:numPr>
              <w:spacing w:after="0" w:line="256" w:lineRule="auto"/>
              <w:jc w:val="both"/>
              <w:rPr>
                <w:rFonts w:ascii="Arial" w:eastAsia="Arial" w:hAnsi="Arial" w:cs="Arial"/>
              </w:rPr>
            </w:pPr>
            <w:r>
              <w:rPr>
                <w:rFonts w:ascii="Arial" w:eastAsia="Arial" w:hAnsi="Arial" w:cs="Arial"/>
              </w:rPr>
              <w:t xml:space="preserve">clear enhanced DBS check </w:t>
            </w:r>
          </w:p>
          <w:p>
            <w:pPr>
              <w:numPr>
                <w:ilvl w:val="0"/>
                <w:numId w:val="35"/>
              </w:numPr>
              <w:spacing w:after="0" w:line="256" w:lineRule="auto"/>
              <w:jc w:val="both"/>
              <w:rPr>
                <w:rFonts w:ascii="Arial" w:eastAsia="Arial" w:hAnsi="Arial" w:cs="Arial"/>
              </w:rPr>
            </w:pPr>
            <w:r>
              <w:rPr>
                <w:rFonts w:ascii="Arial" w:eastAsia="Arial" w:hAnsi="Arial" w:cs="Arial"/>
              </w:rPr>
              <w:t>any further checks as appropriate to gain all the relevant information to enable checks on suitability to work with children.</w:t>
            </w:r>
          </w:p>
          <w:p>
            <w:pPr>
              <w:ind w:left="780"/>
              <w:jc w:val="both"/>
              <w:rPr>
                <w:rFonts w:ascii="Arial" w:eastAsia="Arial" w:hAnsi="Arial" w:cs="Arial"/>
              </w:rPr>
            </w:pPr>
          </w:p>
          <w:p>
            <w:pPr>
              <w:jc w:val="both"/>
              <w:rPr>
                <w:rFonts w:ascii="Arial" w:eastAsia="Arial" w:hAnsi="Arial" w:cs="Arial"/>
              </w:rPr>
            </w:pPr>
          </w:p>
          <w:p>
            <w:pPr>
              <w:jc w:val="both"/>
              <w:rPr>
                <w:rFonts w:ascii="Arial" w:eastAsia="Arial" w:hAnsi="Arial" w:cs="Arial"/>
              </w:rPr>
            </w:pPr>
            <w:r>
              <w:rPr>
                <w:rFonts w:ascii="Arial" w:eastAsia="Arial" w:hAnsi="Arial" w:cs="Arial"/>
              </w:rPr>
              <w:t>Evidence of these checks must be recorded on the Single Central Record.</w:t>
            </w:r>
          </w:p>
          <w:p>
            <w:pPr>
              <w:jc w:val="both"/>
              <w:rPr>
                <w:rFonts w:ascii="Arial" w:eastAsia="Arial" w:hAnsi="Arial" w:cs="Arial"/>
              </w:rPr>
            </w:pPr>
          </w:p>
          <w:p>
            <w:pPr>
              <w:jc w:val="both"/>
              <w:rPr>
                <w:rFonts w:ascii="Arial" w:eastAsia="Arial" w:hAnsi="Arial" w:cs="Arial"/>
              </w:rPr>
            </w:pPr>
            <w:r>
              <w:rPr>
                <w:rFonts w:ascii="Arial" w:eastAsia="Arial" w:hAnsi="Arial" w:cs="Arial"/>
              </w:rPr>
              <w:t xml:space="preserve">All recruitment materials will include reference to the school’s commitment to safeguarding and promoting the wellbeing of pupils. </w:t>
            </w:r>
          </w:p>
          <w:p>
            <w:pPr>
              <w:jc w:val="both"/>
              <w:rPr>
                <w:rFonts w:ascii="Arial" w:eastAsia="Arial" w:hAnsi="Arial" w:cs="Arial"/>
                <w:b/>
              </w:rPr>
            </w:pPr>
          </w:p>
        </w:tc>
        <w:tc>
          <w:tcPr>
            <w:tcW w:w="4141" w:type="dxa"/>
            <w:tcBorders>
              <w:top w:val="single" w:sz="4" w:space="0" w:color="A6A6A6"/>
              <w:left w:val="single" w:sz="4" w:space="0" w:color="A6A6A6"/>
              <w:bottom w:val="single" w:sz="4" w:space="0" w:color="A6A6A6"/>
              <w:right w:val="single" w:sz="4" w:space="0" w:color="A6A6A6"/>
            </w:tcBorders>
            <w:shd w:val="clear" w:color="auto" w:fill="F2F2F2"/>
          </w:tcPr>
          <w:p>
            <w:pPr>
              <w:rPr>
                <w:rFonts w:ascii="Arial" w:eastAsia="Arial" w:hAnsi="Arial" w:cs="Arial"/>
                <w:i/>
              </w:rPr>
            </w:pPr>
            <w:r>
              <w:rPr>
                <w:rFonts w:ascii="Arial" w:eastAsia="Arial" w:hAnsi="Arial" w:cs="Arial"/>
                <w:i/>
              </w:rPr>
              <w:t>This means that in our Academy:</w:t>
            </w:r>
          </w:p>
          <w:p>
            <w:pPr>
              <w:spacing w:after="0"/>
              <w:jc w:val="both"/>
              <w:rPr>
                <w:rFonts w:ascii="Arial" w:eastAsia="Arial" w:hAnsi="Arial" w:cs="Arial"/>
                <w:i/>
              </w:rPr>
            </w:pPr>
            <w:r>
              <w:rPr>
                <w:rFonts w:ascii="Arial" w:eastAsia="Arial" w:hAnsi="Arial" w:cs="Arial"/>
                <w:i/>
              </w:rPr>
              <w:t>The following school staff have undertaken Safer Recruitment training: Bishop Walsh: Natalie Brodie, Emily</w:t>
            </w:r>
          </w:p>
          <w:p>
            <w:pPr>
              <w:spacing w:after="0"/>
              <w:jc w:val="both"/>
              <w:rPr>
                <w:rFonts w:ascii="Arial" w:eastAsia="Arial" w:hAnsi="Arial" w:cs="Arial"/>
                <w:i/>
              </w:rPr>
            </w:pPr>
            <w:r>
              <w:rPr>
                <w:rFonts w:ascii="Arial" w:eastAsia="Arial" w:hAnsi="Arial" w:cs="Arial"/>
                <w:i/>
              </w:rPr>
              <w:t>Tallett, Claire Bowker and Brian Neilan</w:t>
            </w:r>
          </w:p>
          <w:p>
            <w:pPr>
              <w:spacing w:after="0"/>
              <w:jc w:val="both"/>
              <w:rPr>
                <w:rFonts w:ascii="Arial" w:eastAsia="Arial" w:hAnsi="Arial" w:cs="Arial"/>
                <w:i/>
              </w:rPr>
            </w:pPr>
            <w:r>
              <w:rPr>
                <w:rFonts w:ascii="Arial" w:eastAsia="Arial" w:hAnsi="Arial" w:cs="Arial"/>
                <w:i/>
              </w:rPr>
              <w:t>Holy Cross: Michelle Walsh and Charlotte Gorman</w:t>
            </w:r>
          </w:p>
          <w:p>
            <w:pPr>
              <w:spacing w:after="0"/>
              <w:jc w:val="both"/>
              <w:rPr>
                <w:rFonts w:ascii="Arial" w:eastAsia="Arial" w:hAnsi="Arial" w:cs="Arial"/>
                <w:i/>
              </w:rPr>
            </w:pPr>
            <w:r>
              <w:rPr>
                <w:rFonts w:ascii="Arial" w:eastAsia="Arial" w:hAnsi="Arial" w:cs="Arial"/>
                <w:i/>
              </w:rPr>
              <w:t>St Edmund Campion:</w:t>
            </w:r>
            <w:r>
              <w:rPr>
                <w:rFonts w:ascii="Arial" w:eastAsia="Arial" w:hAnsi="Arial" w:cs="Arial"/>
                <w:i/>
              </w:rPr>
              <w:tab/>
              <w:t>Alan Grant,</w:t>
            </w:r>
          </w:p>
          <w:p>
            <w:pPr>
              <w:spacing w:after="0"/>
              <w:rPr>
                <w:rFonts w:ascii="Arial" w:eastAsia="Arial" w:hAnsi="Arial" w:cs="Arial"/>
                <w:i/>
              </w:rPr>
            </w:pPr>
            <w:r>
              <w:rPr>
                <w:rFonts w:ascii="Arial" w:eastAsia="Arial" w:hAnsi="Arial" w:cs="Arial"/>
                <w:i/>
              </w:rPr>
              <w:t>Joanne Quoroll, James Harrison, Jan Fleming, James Griffiths, Anna Warom</w:t>
            </w:r>
          </w:p>
          <w:p>
            <w:pPr>
              <w:spacing w:after="0"/>
              <w:rPr>
                <w:rFonts w:ascii="Arial" w:eastAsia="Arial" w:hAnsi="Arial" w:cs="Arial"/>
                <w:i/>
              </w:rPr>
            </w:pPr>
            <w:r>
              <w:rPr>
                <w:rFonts w:ascii="Arial" w:eastAsia="Arial" w:hAnsi="Arial" w:cs="Arial"/>
                <w:i/>
              </w:rPr>
              <w:t>St Joseph’s: Lauren</w:t>
            </w:r>
          </w:p>
          <w:p>
            <w:pPr>
              <w:spacing w:after="0"/>
              <w:rPr>
                <w:rFonts w:ascii="Arial" w:eastAsia="Arial" w:hAnsi="Arial" w:cs="Arial"/>
                <w:i/>
              </w:rPr>
            </w:pPr>
            <w:r>
              <w:rPr>
                <w:rFonts w:ascii="Arial" w:eastAsia="Arial" w:hAnsi="Arial" w:cs="Arial"/>
                <w:i/>
              </w:rPr>
              <w:t>Chambers, John Lynch, Leonnie Bates</w:t>
            </w:r>
          </w:p>
          <w:p>
            <w:pPr>
              <w:spacing w:after="0"/>
              <w:rPr>
                <w:rFonts w:ascii="Arial" w:eastAsia="Arial" w:hAnsi="Arial" w:cs="Arial"/>
                <w:i/>
              </w:rPr>
            </w:pPr>
            <w:r>
              <w:rPr>
                <w:rFonts w:ascii="Arial" w:eastAsia="Arial" w:hAnsi="Arial" w:cs="Arial"/>
                <w:i/>
              </w:rPr>
              <w:t>St Nicholas: Neil Porter, Claire</w:t>
            </w:r>
          </w:p>
          <w:p>
            <w:pPr>
              <w:spacing w:after="0"/>
              <w:rPr>
                <w:rFonts w:ascii="Arial" w:eastAsia="Arial" w:hAnsi="Arial" w:cs="Arial"/>
                <w:i/>
              </w:rPr>
            </w:pPr>
            <w:r>
              <w:rPr>
                <w:rFonts w:ascii="Arial" w:eastAsia="Arial" w:hAnsi="Arial" w:cs="Arial"/>
                <w:i/>
              </w:rPr>
              <w:t>Noble-Barton</w:t>
            </w:r>
          </w:p>
          <w:p>
            <w:pPr>
              <w:spacing w:after="0"/>
              <w:rPr>
                <w:rFonts w:ascii="Arial" w:eastAsia="Arial" w:hAnsi="Arial" w:cs="Arial"/>
                <w:i/>
              </w:rPr>
            </w:pPr>
            <w:r>
              <w:rPr>
                <w:rFonts w:ascii="Arial" w:eastAsia="Arial" w:hAnsi="Arial" w:cs="Arial"/>
                <w:i/>
              </w:rPr>
              <w:t>SS Peter &amp; Paul: Neil Porter, Emma</w:t>
            </w:r>
          </w:p>
          <w:p>
            <w:pPr>
              <w:spacing w:after="0"/>
              <w:rPr>
                <w:rFonts w:ascii="Arial" w:eastAsia="Arial" w:hAnsi="Arial" w:cs="Arial"/>
                <w:i/>
              </w:rPr>
            </w:pPr>
            <w:r>
              <w:rPr>
                <w:rFonts w:ascii="Arial" w:eastAsia="Arial" w:hAnsi="Arial" w:cs="Arial"/>
                <w:i/>
              </w:rPr>
              <w:t>Calvert-Lyons</w:t>
            </w:r>
          </w:p>
          <w:p>
            <w:pPr>
              <w:spacing w:after="0"/>
              <w:rPr>
                <w:rFonts w:ascii="Arial" w:eastAsia="Arial" w:hAnsi="Arial" w:cs="Arial"/>
                <w:i/>
              </w:rPr>
            </w:pPr>
            <w:r>
              <w:rPr>
                <w:rFonts w:ascii="Arial" w:eastAsia="Arial" w:hAnsi="Arial" w:cs="Arial"/>
                <w:i/>
              </w:rPr>
              <w:t>SS Mary &amp; John: Mary Lynch, Helen</w:t>
            </w:r>
          </w:p>
          <w:p>
            <w:pPr>
              <w:spacing w:after="0"/>
              <w:rPr>
                <w:rFonts w:ascii="Arial" w:eastAsia="Arial" w:hAnsi="Arial" w:cs="Arial"/>
                <w:i/>
              </w:rPr>
            </w:pPr>
            <w:r>
              <w:rPr>
                <w:rFonts w:ascii="Arial" w:eastAsia="Arial" w:hAnsi="Arial" w:cs="Arial"/>
                <w:i/>
              </w:rPr>
              <w:t>Vernalls, Louise Stephens</w:t>
            </w:r>
          </w:p>
          <w:p>
            <w:pPr>
              <w:spacing w:after="0"/>
              <w:rPr>
                <w:rFonts w:ascii="Arial" w:eastAsia="Arial" w:hAnsi="Arial" w:cs="Arial"/>
                <w:i/>
              </w:rPr>
            </w:pPr>
            <w:r>
              <w:rPr>
                <w:rFonts w:ascii="Arial" w:eastAsia="Arial" w:hAnsi="Arial" w:cs="Arial"/>
                <w:i/>
              </w:rPr>
              <w:t>Sacred Heart: Dawn Cooper, Natalie Brodie</w:t>
            </w:r>
          </w:p>
          <w:p>
            <w:pPr>
              <w:spacing w:after="0"/>
              <w:rPr>
                <w:rFonts w:ascii="Arial" w:eastAsia="Arial" w:hAnsi="Arial" w:cs="Arial"/>
                <w:i/>
              </w:rPr>
            </w:pPr>
            <w:r>
              <w:rPr>
                <w:rFonts w:ascii="Arial" w:eastAsia="Arial" w:hAnsi="Arial" w:cs="Arial"/>
                <w:i/>
              </w:rPr>
              <w:t>The Abbey: Joseph McTernan, Jack</w:t>
            </w:r>
          </w:p>
          <w:p>
            <w:pPr>
              <w:spacing w:after="0"/>
              <w:rPr>
                <w:rFonts w:ascii="Arial" w:eastAsia="Arial" w:hAnsi="Arial" w:cs="Arial"/>
                <w:i/>
              </w:rPr>
            </w:pPr>
            <w:r>
              <w:rPr>
                <w:rFonts w:ascii="Arial" w:eastAsia="Arial" w:hAnsi="Arial" w:cs="Arial"/>
                <w:i/>
              </w:rPr>
              <w:t>Crowhurst, Clare Wilde, Rebecca</w:t>
            </w:r>
          </w:p>
          <w:p>
            <w:pPr>
              <w:spacing w:after="0"/>
              <w:rPr>
                <w:rFonts w:ascii="Arial" w:eastAsia="Arial" w:hAnsi="Arial" w:cs="Arial"/>
                <w:i/>
              </w:rPr>
            </w:pPr>
            <w:r>
              <w:rPr>
                <w:rFonts w:ascii="Arial" w:eastAsia="Arial" w:hAnsi="Arial" w:cs="Arial"/>
                <w:i/>
              </w:rPr>
              <w:t>Lonergan</w:t>
            </w:r>
          </w:p>
          <w:p>
            <w:pPr>
              <w:spacing w:after="0"/>
              <w:rPr>
                <w:rFonts w:ascii="Arial" w:eastAsia="Arial" w:hAnsi="Arial" w:cs="Arial"/>
                <w:i/>
              </w:rPr>
            </w:pPr>
          </w:p>
          <w:p>
            <w:pPr>
              <w:spacing w:after="0"/>
              <w:rPr>
                <w:rFonts w:ascii="Arial" w:eastAsia="Arial" w:hAnsi="Arial" w:cs="Arial"/>
                <w:i/>
              </w:rPr>
            </w:pPr>
            <w:r>
              <w:rPr>
                <w:rFonts w:ascii="Arial" w:eastAsia="Arial" w:hAnsi="Arial" w:cs="Arial"/>
                <w:i/>
              </w:rPr>
              <w:t>The following members of the governing body have also been trained:</w:t>
            </w:r>
          </w:p>
          <w:p>
            <w:pPr>
              <w:spacing w:after="0"/>
              <w:rPr>
                <w:rFonts w:ascii="Arial" w:eastAsia="Arial" w:hAnsi="Arial" w:cs="Arial"/>
                <w:i/>
              </w:rPr>
            </w:pPr>
            <w:r>
              <w:rPr>
                <w:rFonts w:ascii="Arial" w:eastAsia="Arial" w:hAnsi="Arial" w:cs="Arial"/>
                <w:i/>
              </w:rPr>
              <w:t>Bishop Walsh: Peter McCann, Martin Jackson, Paul Lord, Christine</w:t>
            </w:r>
          </w:p>
          <w:p>
            <w:pPr>
              <w:spacing w:after="0"/>
              <w:rPr>
                <w:rFonts w:ascii="Arial" w:eastAsia="Arial" w:hAnsi="Arial" w:cs="Arial"/>
                <w:i/>
              </w:rPr>
            </w:pPr>
            <w:r>
              <w:rPr>
                <w:rFonts w:ascii="Arial" w:eastAsia="Arial" w:hAnsi="Arial" w:cs="Arial"/>
                <w:i/>
              </w:rPr>
              <w:t>Marples,</w:t>
            </w:r>
          </w:p>
          <w:p>
            <w:pPr>
              <w:spacing w:after="0"/>
              <w:rPr>
                <w:rFonts w:ascii="Arial" w:eastAsia="Arial" w:hAnsi="Arial" w:cs="Arial"/>
                <w:i/>
              </w:rPr>
            </w:pPr>
            <w:r>
              <w:rPr>
                <w:rFonts w:ascii="Arial" w:eastAsia="Arial" w:hAnsi="Arial" w:cs="Arial"/>
                <w:i/>
              </w:rPr>
              <w:t>Holy Cross: Morgan Williams, Kevin</w:t>
            </w:r>
          </w:p>
          <w:p>
            <w:pPr>
              <w:spacing w:after="0"/>
              <w:rPr>
                <w:rFonts w:ascii="Arial" w:eastAsia="Arial" w:hAnsi="Arial" w:cs="Arial"/>
                <w:i/>
              </w:rPr>
            </w:pPr>
            <w:r>
              <w:rPr>
                <w:rFonts w:ascii="Arial" w:eastAsia="Arial" w:hAnsi="Arial" w:cs="Arial"/>
                <w:i/>
              </w:rPr>
              <w:t>Grady and Kerry Spillane</w:t>
            </w:r>
          </w:p>
          <w:p>
            <w:pPr>
              <w:spacing w:after="0"/>
              <w:rPr>
                <w:rFonts w:ascii="Arial" w:eastAsia="Arial" w:hAnsi="Arial" w:cs="Arial"/>
                <w:i/>
              </w:rPr>
            </w:pPr>
            <w:r>
              <w:rPr>
                <w:rFonts w:ascii="Arial" w:eastAsia="Arial" w:hAnsi="Arial" w:cs="Arial"/>
                <w:i/>
              </w:rPr>
              <w:t>St Edmund Campion: Mike Daly, Alan</w:t>
            </w:r>
          </w:p>
          <w:p>
            <w:pPr>
              <w:spacing w:after="0"/>
              <w:rPr>
                <w:rFonts w:ascii="Arial" w:eastAsia="Arial" w:hAnsi="Arial" w:cs="Arial"/>
                <w:i/>
              </w:rPr>
            </w:pPr>
            <w:r>
              <w:rPr>
                <w:rFonts w:ascii="Arial" w:eastAsia="Arial" w:hAnsi="Arial" w:cs="Arial"/>
                <w:i/>
              </w:rPr>
              <w:t>Grant</w:t>
            </w:r>
          </w:p>
          <w:p>
            <w:pPr>
              <w:spacing w:after="0"/>
              <w:rPr>
                <w:rFonts w:ascii="Arial" w:eastAsia="Arial" w:hAnsi="Arial" w:cs="Arial"/>
                <w:i/>
              </w:rPr>
            </w:pPr>
            <w:r>
              <w:rPr>
                <w:rFonts w:ascii="Arial" w:eastAsia="Arial" w:hAnsi="Arial" w:cs="Arial"/>
                <w:i/>
              </w:rPr>
              <w:t xml:space="preserve">St Joseph’s Terence Forker </w:t>
            </w:r>
          </w:p>
          <w:p>
            <w:pPr>
              <w:spacing w:after="0"/>
              <w:rPr>
                <w:rFonts w:ascii="Arial" w:eastAsia="Arial" w:hAnsi="Arial" w:cs="Arial"/>
                <w:i/>
              </w:rPr>
            </w:pPr>
            <w:r>
              <w:rPr>
                <w:rFonts w:ascii="Arial" w:eastAsia="Arial" w:hAnsi="Arial" w:cs="Arial"/>
                <w:i/>
              </w:rPr>
              <w:t>St Nicholas: Neil Porter, Richard May,</w:t>
            </w:r>
          </w:p>
          <w:p>
            <w:pPr>
              <w:spacing w:after="0"/>
              <w:rPr>
                <w:rFonts w:ascii="Arial" w:eastAsia="Arial" w:hAnsi="Arial" w:cs="Arial"/>
                <w:i/>
              </w:rPr>
            </w:pPr>
            <w:r>
              <w:rPr>
                <w:rFonts w:ascii="Arial" w:eastAsia="Arial" w:hAnsi="Arial" w:cs="Arial"/>
                <w:i/>
              </w:rPr>
              <w:t>Claire Noble-Barton, Maureen May</w:t>
            </w:r>
          </w:p>
          <w:p>
            <w:pPr>
              <w:spacing w:after="0"/>
              <w:rPr>
                <w:rFonts w:ascii="Arial" w:eastAsia="Arial" w:hAnsi="Arial" w:cs="Arial"/>
                <w:i/>
              </w:rPr>
            </w:pPr>
            <w:r>
              <w:rPr>
                <w:rFonts w:ascii="Arial" w:eastAsia="Arial" w:hAnsi="Arial" w:cs="Arial"/>
                <w:i/>
              </w:rPr>
              <w:t>SS Peter &amp; Paul: Neil Porter, Emma</w:t>
            </w:r>
          </w:p>
          <w:p>
            <w:pPr>
              <w:spacing w:after="0"/>
              <w:rPr>
                <w:rFonts w:ascii="Arial" w:eastAsia="Arial" w:hAnsi="Arial" w:cs="Arial"/>
                <w:i/>
              </w:rPr>
            </w:pPr>
            <w:r>
              <w:rPr>
                <w:rFonts w:ascii="Arial" w:eastAsia="Arial" w:hAnsi="Arial" w:cs="Arial"/>
                <w:i/>
              </w:rPr>
              <w:t>Calvert-Lyons</w:t>
            </w:r>
          </w:p>
          <w:p>
            <w:pPr>
              <w:spacing w:after="0"/>
              <w:rPr>
                <w:rFonts w:ascii="Arial" w:eastAsia="Arial" w:hAnsi="Arial" w:cs="Arial"/>
                <w:i/>
              </w:rPr>
            </w:pPr>
            <w:r>
              <w:rPr>
                <w:rFonts w:ascii="Arial" w:eastAsia="Arial" w:hAnsi="Arial" w:cs="Arial"/>
                <w:i/>
              </w:rPr>
              <w:t>SS Mary &amp; John: Mary Lynch, Lisa Ryan</w:t>
            </w:r>
          </w:p>
          <w:p>
            <w:pPr>
              <w:spacing w:after="0"/>
              <w:rPr>
                <w:rFonts w:ascii="Arial" w:eastAsia="Arial" w:hAnsi="Arial" w:cs="Arial"/>
                <w:i/>
              </w:rPr>
            </w:pPr>
            <w:r>
              <w:rPr>
                <w:rFonts w:ascii="Arial" w:eastAsia="Arial" w:hAnsi="Arial" w:cs="Arial"/>
                <w:i/>
              </w:rPr>
              <w:t>The Abbey: Tracy Smith, Dawn</w:t>
            </w:r>
          </w:p>
          <w:p>
            <w:pPr>
              <w:spacing w:after="0"/>
              <w:rPr>
                <w:rFonts w:ascii="Arial" w:eastAsia="Arial" w:hAnsi="Arial" w:cs="Arial"/>
                <w:i/>
              </w:rPr>
            </w:pPr>
            <w:r>
              <w:rPr>
                <w:rFonts w:ascii="Arial" w:eastAsia="Arial" w:hAnsi="Arial" w:cs="Arial"/>
                <w:i/>
              </w:rPr>
              <w:t>Richards</w:t>
            </w:r>
          </w:p>
          <w:p>
            <w:pPr>
              <w:spacing w:after="0"/>
              <w:rPr>
                <w:rFonts w:ascii="Arial" w:eastAsia="Arial" w:hAnsi="Arial" w:cs="Arial"/>
                <w:i/>
              </w:rPr>
            </w:pPr>
            <w:r>
              <w:rPr>
                <w:rFonts w:ascii="Arial" w:eastAsia="Arial" w:hAnsi="Arial" w:cs="Arial"/>
                <w:i/>
              </w:rPr>
              <w:t>Sacred Heart: Jack Crowhurst</w:t>
            </w:r>
          </w:p>
          <w:p>
            <w:pPr>
              <w:spacing w:after="0"/>
              <w:rPr>
                <w:rFonts w:ascii="Arial" w:eastAsia="Arial" w:hAnsi="Arial" w:cs="Arial"/>
                <w:i/>
              </w:rPr>
            </w:pPr>
          </w:p>
          <w:p>
            <w:pPr>
              <w:spacing w:after="0"/>
              <w:rPr>
                <w:rFonts w:ascii="Arial" w:eastAsia="Arial" w:hAnsi="Arial" w:cs="Arial"/>
                <w:b/>
                <w:i/>
              </w:rPr>
            </w:pPr>
            <w:r>
              <w:rPr>
                <w:rFonts w:ascii="Arial" w:eastAsia="Arial" w:hAnsi="Arial" w:cs="Arial"/>
                <w:i/>
              </w:rPr>
              <w:t>One of these will be involved in all staff recruitment processes and sit on the recruitment panel.</w:t>
            </w:r>
          </w:p>
        </w:tc>
      </w:tr>
      <w:tr>
        <w:trPr>
          <w:tblHeader/>
        </w:trPr>
        <w:tc>
          <w:tcPr>
            <w:tcW w:w="5779" w:type="dxa"/>
            <w:tcBorders>
              <w:top w:val="single" w:sz="4" w:space="0" w:color="A6A6A6"/>
              <w:left w:val="single" w:sz="4" w:space="0" w:color="A6A6A6"/>
              <w:bottom w:val="single" w:sz="4" w:space="0" w:color="A6A6A6"/>
              <w:right w:val="single" w:sz="4" w:space="0" w:color="A6A6A6"/>
            </w:tcBorders>
          </w:tcPr>
          <w:p>
            <w:pPr>
              <w:pStyle w:val="Heading2"/>
              <w:spacing w:line="256" w:lineRule="auto"/>
              <w:rPr>
                <w:color w:val="000000"/>
              </w:rPr>
            </w:pPr>
            <w:r>
              <w:rPr>
                <w:color w:val="000000"/>
              </w:rPr>
              <w:lastRenderedPageBreak/>
              <w:t>10.1</w:t>
            </w:r>
            <w:r>
              <w:rPr>
                <w:color w:val="000000"/>
              </w:rPr>
              <w:tab/>
              <w:t>Induction</w:t>
            </w:r>
          </w:p>
          <w:p>
            <w:pPr>
              <w:pStyle w:val="Heading2"/>
              <w:spacing w:line="256" w:lineRule="auto"/>
              <w:rPr>
                <w:color w:val="000000"/>
              </w:rPr>
            </w:pPr>
          </w:p>
          <w:p>
            <w:pPr>
              <w:pStyle w:val="Heading2"/>
              <w:spacing w:line="256" w:lineRule="auto"/>
              <w:rPr>
                <w:color w:val="000000"/>
              </w:rPr>
            </w:pPr>
            <w:r>
              <w:rPr>
                <w:color w:val="000000"/>
              </w:rPr>
              <w:t xml:space="preserve">All staff, especially staff must be aware of systems within their setting which support safeguarding, and these should be explained to them as part of staff induction. </w:t>
            </w:r>
          </w:p>
          <w:p>
            <w:pPr>
              <w:pStyle w:val="Heading2"/>
              <w:spacing w:line="256" w:lineRule="auto"/>
              <w:rPr>
                <w:color w:val="000000"/>
              </w:rPr>
            </w:pPr>
          </w:p>
          <w:p>
            <w:pPr>
              <w:pStyle w:val="Heading2"/>
              <w:spacing w:line="256" w:lineRule="auto"/>
              <w:rPr>
                <w:color w:val="000000"/>
              </w:rPr>
            </w:pPr>
          </w:p>
          <w:p>
            <w:pPr>
              <w:pStyle w:val="Heading2"/>
              <w:spacing w:line="256" w:lineRule="auto"/>
              <w:rPr>
                <w:color w:val="000000"/>
              </w:rPr>
            </w:pPr>
            <w:r>
              <w:rPr>
                <w:color w:val="000000"/>
              </w:rPr>
              <w:t>10.2</w:t>
            </w:r>
            <w:r>
              <w:rPr>
                <w:color w:val="000000"/>
              </w:rPr>
              <w:tab/>
              <w:t>Staff support</w:t>
            </w:r>
          </w:p>
          <w:p>
            <w:pPr>
              <w:pStyle w:val="Heading2"/>
              <w:spacing w:line="256" w:lineRule="auto"/>
              <w:rPr>
                <w:color w:val="000000"/>
              </w:rPr>
            </w:pPr>
          </w:p>
          <w:p>
            <w:pPr>
              <w:numPr>
                <w:ilvl w:val="0"/>
                <w:numId w:val="37"/>
              </w:numPr>
              <w:spacing w:after="0" w:line="256" w:lineRule="auto"/>
              <w:jc w:val="both"/>
              <w:rPr>
                <w:rFonts w:ascii="Arial" w:eastAsia="Arial" w:hAnsi="Arial" w:cs="Arial"/>
                <w:b/>
                <w:color w:val="000000"/>
                <w:sz w:val="24"/>
                <w:szCs w:val="24"/>
              </w:rPr>
            </w:pPr>
            <w:r>
              <w:rPr>
                <w:rFonts w:ascii="Arial" w:eastAsia="Arial" w:hAnsi="Arial" w:cs="Arial"/>
                <w:b/>
                <w:color w:val="000000"/>
                <w:sz w:val="24"/>
                <w:szCs w:val="24"/>
              </w:rPr>
              <w:t>Regular safeguarding supervision will be offered to the Lead DSL within school</w:t>
            </w:r>
          </w:p>
          <w:p>
            <w:pPr>
              <w:numPr>
                <w:ilvl w:val="0"/>
                <w:numId w:val="37"/>
              </w:numPr>
              <w:spacing w:after="0" w:line="256" w:lineRule="auto"/>
              <w:jc w:val="both"/>
              <w:rPr>
                <w:rFonts w:ascii="Arial" w:eastAsia="Arial" w:hAnsi="Arial" w:cs="Arial"/>
                <w:b/>
                <w:color w:val="000000"/>
                <w:sz w:val="24"/>
                <w:szCs w:val="24"/>
              </w:rPr>
            </w:pPr>
            <w:r>
              <w:rPr>
                <w:rFonts w:ascii="Arial" w:eastAsia="Arial" w:hAnsi="Arial" w:cs="Arial"/>
                <w:b/>
                <w:color w:val="000000"/>
                <w:sz w:val="24"/>
                <w:szCs w:val="24"/>
              </w:rPr>
              <w:t xml:space="preserve">Usually offered half termly, safeguarding supervision may need to be offered more frequently and extended to other members of staff as deemed appropriate by the school. </w:t>
            </w:r>
          </w:p>
          <w:p>
            <w:pPr>
              <w:numPr>
                <w:ilvl w:val="0"/>
                <w:numId w:val="37"/>
              </w:numPr>
              <w:spacing w:after="0" w:line="256" w:lineRule="auto"/>
              <w:jc w:val="both"/>
              <w:rPr>
                <w:rFonts w:ascii="Arial" w:eastAsia="Arial" w:hAnsi="Arial" w:cs="Arial"/>
                <w:b/>
                <w:color w:val="000000"/>
                <w:sz w:val="24"/>
                <w:szCs w:val="24"/>
              </w:rPr>
            </w:pPr>
            <w:r>
              <w:rPr>
                <w:rFonts w:ascii="Arial" w:eastAsia="Arial" w:hAnsi="Arial" w:cs="Arial"/>
                <w:b/>
                <w:color w:val="000000"/>
                <w:sz w:val="24"/>
                <w:szCs w:val="24"/>
              </w:rPr>
              <w:t>DSLs will be supported to access training as appropriate including training in behaviour and mental health.</w:t>
            </w:r>
          </w:p>
          <w:p>
            <w:pPr>
              <w:numPr>
                <w:ilvl w:val="0"/>
                <w:numId w:val="37"/>
              </w:numPr>
              <w:spacing w:line="256" w:lineRule="auto"/>
              <w:jc w:val="both"/>
              <w:rPr>
                <w:rFonts w:ascii="Arial" w:eastAsia="Arial" w:hAnsi="Arial" w:cs="Arial"/>
                <w:b/>
                <w:color w:val="000000"/>
                <w:sz w:val="24"/>
                <w:szCs w:val="24"/>
              </w:rPr>
            </w:pPr>
            <w:r>
              <w:rPr>
                <w:rFonts w:ascii="Arial" w:eastAsia="Arial" w:hAnsi="Arial" w:cs="Arial"/>
                <w:b/>
                <w:color w:val="000000"/>
                <w:sz w:val="24"/>
                <w:szCs w:val="24"/>
              </w:rPr>
              <w:t>All DSLs will have access to the monthly Designated Safeguarding Lead case-consultation sessions organised by BCC’s Education Safeguarding team.</w:t>
            </w:r>
          </w:p>
        </w:tc>
        <w:tc>
          <w:tcPr>
            <w:tcW w:w="4141" w:type="dxa"/>
            <w:tcBorders>
              <w:top w:val="single" w:sz="4" w:space="0" w:color="A6A6A6"/>
              <w:left w:val="single" w:sz="4" w:space="0" w:color="A6A6A6"/>
              <w:bottom w:val="single" w:sz="4" w:space="0" w:color="A6A6A6"/>
              <w:right w:val="single" w:sz="4" w:space="0" w:color="A6A6A6"/>
            </w:tcBorders>
            <w:shd w:val="clear" w:color="auto" w:fill="F2F2F2"/>
          </w:tcPr>
          <w:p>
            <w:pPr>
              <w:rPr>
                <w:rFonts w:ascii="Arial" w:eastAsia="Arial" w:hAnsi="Arial" w:cs="Arial"/>
                <w:i/>
                <w:color w:val="000000"/>
              </w:rPr>
            </w:pPr>
            <w:r>
              <w:rPr>
                <w:rFonts w:ascii="Arial" w:eastAsia="Arial" w:hAnsi="Arial" w:cs="Arial"/>
                <w:i/>
                <w:color w:val="000000"/>
              </w:rPr>
              <w:t>Our staff induction process will cover:</w:t>
            </w:r>
          </w:p>
          <w:p>
            <w:pPr>
              <w:rPr>
                <w:rFonts w:ascii="Arial" w:eastAsia="Arial" w:hAnsi="Arial" w:cs="Arial"/>
                <w:i/>
                <w:color w:val="000000"/>
              </w:rPr>
            </w:pPr>
          </w:p>
          <w:p>
            <w:pPr>
              <w:numPr>
                <w:ilvl w:val="0"/>
                <w:numId w:val="40"/>
              </w:numPr>
              <w:spacing w:after="0" w:line="240" w:lineRule="auto"/>
              <w:rPr>
                <w:rFonts w:ascii="Arial" w:eastAsia="Arial" w:hAnsi="Arial" w:cs="Arial"/>
                <w:i/>
                <w:color w:val="000000"/>
              </w:rPr>
            </w:pPr>
            <w:r>
              <w:rPr>
                <w:rFonts w:ascii="Arial" w:eastAsia="Arial" w:hAnsi="Arial" w:cs="Arial"/>
                <w:i/>
                <w:color w:val="000000"/>
              </w:rPr>
              <w:t>The Safeguarding &amp; Child Protection policy</w:t>
            </w:r>
          </w:p>
          <w:p>
            <w:pPr>
              <w:numPr>
                <w:ilvl w:val="0"/>
                <w:numId w:val="40"/>
              </w:numPr>
              <w:spacing w:after="0" w:line="240" w:lineRule="auto"/>
              <w:rPr>
                <w:rFonts w:ascii="Arial" w:eastAsia="Arial" w:hAnsi="Arial" w:cs="Arial"/>
                <w:i/>
                <w:color w:val="000000"/>
              </w:rPr>
            </w:pPr>
            <w:r>
              <w:rPr>
                <w:rFonts w:ascii="Arial" w:eastAsia="Arial" w:hAnsi="Arial" w:cs="Arial"/>
                <w:i/>
                <w:color w:val="000000"/>
              </w:rPr>
              <w:t>The Behaviour Policy</w:t>
            </w:r>
          </w:p>
          <w:p>
            <w:pPr>
              <w:numPr>
                <w:ilvl w:val="0"/>
                <w:numId w:val="40"/>
              </w:numPr>
              <w:spacing w:after="0" w:line="240" w:lineRule="auto"/>
              <w:rPr>
                <w:rFonts w:ascii="Arial" w:eastAsia="Arial" w:hAnsi="Arial" w:cs="Arial"/>
                <w:i/>
                <w:color w:val="000000"/>
              </w:rPr>
            </w:pPr>
            <w:r>
              <w:rPr>
                <w:rFonts w:ascii="Arial" w:eastAsia="Arial" w:hAnsi="Arial" w:cs="Arial"/>
                <w:i/>
                <w:color w:val="000000"/>
              </w:rPr>
              <w:t>The Staff Code of Conduct</w:t>
            </w:r>
          </w:p>
          <w:p>
            <w:pPr>
              <w:numPr>
                <w:ilvl w:val="0"/>
                <w:numId w:val="40"/>
              </w:numPr>
              <w:spacing w:after="0" w:line="240" w:lineRule="auto"/>
              <w:rPr>
                <w:rFonts w:ascii="Arial" w:eastAsia="Arial" w:hAnsi="Arial" w:cs="Arial"/>
                <w:i/>
                <w:color w:val="000000"/>
              </w:rPr>
            </w:pPr>
            <w:r>
              <w:rPr>
                <w:rFonts w:ascii="Arial" w:eastAsia="Arial" w:hAnsi="Arial" w:cs="Arial"/>
                <w:i/>
                <w:color w:val="000000"/>
              </w:rPr>
              <w:t>Whistleblowing Policy</w:t>
            </w:r>
          </w:p>
          <w:p>
            <w:pPr>
              <w:numPr>
                <w:ilvl w:val="0"/>
                <w:numId w:val="40"/>
              </w:numPr>
              <w:spacing w:after="0" w:line="240" w:lineRule="auto"/>
              <w:rPr>
                <w:rFonts w:ascii="Arial" w:eastAsia="Arial" w:hAnsi="Arial" w:cs="Arial"/>
                <w:i/>
                <w:color w:val="000000"/>
              </w:rPr>
            </w:pPr>
            <w:r>
              <w:rPr>
                <w:rFonts w:ascii="Arial" w:eastAsia="Arial" w:hAnsi="Arial" w:cs="Arial"/>
                <w:i/>
                <w:color w:val="000000"/>
              </w:rPr>
              <w:t xml:space="preserve">The safeguarding response to children who go missing from education </w:t>
            </w:r>
          </w:p>
          <w:p>
            <w:pPr>
              <w:numPr>
                <w:ilvl w:val="0"/>
                <w:numId w:val="40"/>
              </w:numPr>
              <w:spacing w:after="0" w:line="240" w:lineRule="auto"/>
              <w:rPr>
                <w:rFonts w:ascii="Arial" w:eastAsia="Arial" w:hAnsi="Arial" w:cs="Arial"/>
                <w:i/>
                <w:color w:val="000000"/>
              </w:rPr>
            </w:pPr>
            <w:r>
              <w:rPr>
                <w:rFonts w:ascii="Arial" w:eastAsia="Arial" w:hAnsi="Arial" w:cs="Arial"/>
                <w:i/>
                <w:color w:val="000000"/>
              </w:rPr>
              <w:t xml:space="preserve">The role of the DSL (including the identity of the DSL and any deputies) </w:t>
            </w:r>
          </w:p>
          <w:p>
            <w:pPr>
              <w:rPr>
                <w:rFonts w:ascii="Arial" w:eastAsia="Arial" w:hAnsi="Arial" w:cs="Arial"/>
                <w:i/>
                <w:color w:val="000000"/>
              </w:rPr>
            </w:pPr>
          </w:p>
          <w:p>
            <w:pPr>
              <w:rPr>
                <w:rFonts w:ascii="Arial" w:eastAsia="Arial" w:hAnsi="Arial" w:cs="Arial"/>
                <w:i/>
                <w:color w:val="000000"/>
              </w:rPr>
            </w:pPr>
          </w:p>
          <w:p>
            <w:pPr>
              <w:rPr>
                <w:rFonts w:ascii="Arial" w:eastAsia="Arial" w:hAnsi="Arial" w:cs="Arial"/>
                <w:i/>
                <w:color w:val="000000"/>
              </w:rPr>
            </w:pPr>
            <w:r>
              <w:rPr>
                <w:rFonts w:ascii="Arial" w:eastAsia="Arial" w:hAnsi="Arial" w:cs="Arial"/>
                <w:i/>
                <w:color w:val="000000"/>
              </w:rPr>
              <w:t>Copies of policies and a copy of part one of KSCIE is provided to staff at induction.</w:t>
            </w:r>
          </w:p>
          <w:p>
            <w:pPr>
              <w:rPr>
                <w:rFonts w:ascii="Arial" w:eastAsia="Arial" w:hAnsi="Arial" w:cs="Arial"/>
                <w:i/>
                <w:color w:val="000000"/>
              </w:rPr>
            </w:pPr>
          </w:p>
          <w:p>
            <w:pPr>
              <w:rPr>
                <w:rFonts w:ascii="Arial" w:eastAsia="Arial" w:hAnsi="Arial" w:cs="Arial"/>
                <w:i/>
                <w:color w:val="000000"/>
              </w:rPr>
            </w:pPr>
            <w:r>
              <w:rPr>
                <w:rFonts w:ascii="Arial" w:eastAsia="Arial" w:hAnsi="Arial" w:cs="Arial"/>
                <w:i/>
                <w:color w:val="000000"/>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pPr>
              <w:rPr>
                <w:rFonts w:ascii="Arial" w:eastAsia="Arial" w:hAnsi="Arial" w:cs="Arial"/>
                <w:i/>
                <w:color w:val="000000"/>
              </w:rPr>
            </w:pPr>
          </w:p>
        </w:tc>
      </w:tr>
    </w:tbl>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tbl>
      <w:tblPr>
        <w:tblStyle w:val="afff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8"/>
        <w:gridCol w:w="4140"/>
      </w:tblGrid>
      <w:tr>
        <w:trPr>
          <w:trHeight w:val="5951"/>
          <w:tblHeader/>
        </w:trPr>
        <w:tc>
          <w:tcPr>
            <w:tcW w:w="5778" w:type="dxa"/>
          </w:tcPr>
          <w:p>
            <w:pPr>
              <w:pStyle w:val="Heading2"/>
              <w:outlineLvl w:val="1"/>
              <w:rPr>
                <w:color w:val="000000"/>
              </w:rPr>
            </w:pPr>
            <w:r>
              <w:rPr>
                <w:color w:val="000000"/>
              </w:rPr>
              <w:lastRenderedPageBreak/>
              <w:t>11.0</w:t>
            </w:r>
            <w:r>
              <w:rPr>
                <w:color w:val="000000"/>
              </w:rPr>
              <w:tab/>
              <w:t>The use of reasonable force</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There are circumstances when it is appropriate for staff in school to use reasonable force to safeguard children and young people. It is not illegal to touch a pupil.</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The term ‘reasonable force’ covers the broad range of actions used by staff that involves a degree of physical contact to control or restrain pupils.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This can range from guiding a pupil to safety by the arm, to more extreme circumstances such as breaking up a fight or where a pupil needs to be restrained to prevent violence or injury.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Government advice for ‘Use of Reasonable Force in Schools’ is available </w:t>
            </w:r>
            <w:hyperlink r:id="rId41">
              <w:r>
                <w:rPr>
                  <w:rFonts w:ascii="Arial" w:eastAsia="Arial" w:hAnsi="Arial" w:cs="Arial"/>
                  <w:b/>
                  <w:color w:val="000000"/>
                  <w:sz w:val="22"/>
                  <w:szCs w:val="22"/>
                  <w:u w:val="single"/>
                </w:rPr>
                <w:t>here</w:t>
              </w:r>
            </w:hyperlink>
            <w:r>
              <w:rPr>
                <w:rFonts w:ascii="Arial" w:eastAsia="Arial" w:hAnsi="Arial" w:cs="Arial"/>
                <w:color w:val="000000"/>
                <w:sz w:val="22"/>
                <w:szCs w:val="22"/>
              </w:rPr>
              <w:t>.</w:t>
            </w:r>
          </w:p>
          <w:p>
            <w:pPr>
              <w:jc w:val="both"/>
              <w:rPr>
                <w:rFonts w:ascii="Arial" w:eastAsia="Arial" w:hAnsi="Arial" w:cs="Arial"/>
                <w:color w:val="000000"/>
                <w:sz w:val="22"/>
                <w:szCs w:val="22"/>
              </w:rPr>
            </w:pPr>
          </w:p>
        </w:tc>
        <w:tc>
          <w:tcPr>
            <w:tcW w:w="4140" w:type="dxa"/>
            <w:shd w:val="clear" w:color="auto" w:fill="F2F2F2"/>
          </w:tcPr>
          <w:p>
            <w:pPr>
              <w:jc w:val="both"/>
              <w:rPr>
                <w:rFonts w:ascii="Arial" w:eastAsia="Arial" w:hAnsi="Arial" w:cs="Arial"/>
                <w:i/>
                <w:color w:val="000000"/>
                <w:sz w:val="22"/>
                <w:szCs w:val="22"/>
              </w:rPr>
            </w:pPr>
            <w:r>
              <w:rPr>
                <w:rFonts w:ascii="Arial" w:eastAsia="Arial" w:hAnsi="Arial" w:cs="Arial"/>
                <w:i/>
                <w:color w:val="000000"/>
                <w:sz w:val="22"/>
                <w:szCs w:val="22"/>
              </w:rPr>
              <w:t>This means in our school:</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By planning positive and proactive behaviour support, the occurrence of challenging behaviour and the need to use reasonable force will reduce.</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 xml:space="preserve">We will write individual behaviour plans and/or risk assessments for our more vulnerable </w:t>
            </w:r>
            <w:r>
              <w:rPr>
                <w:rFonts w:ascii="Arial" w:eastAsia="Arial" w:hAnsi="Arial" w:cs="Arial"/>
                <w:b/>
                <w:i/>
                <w:color w:val="000000"/>
                <w:sz w:val="22"/>
                <w:szCs w:val="22"/>
              </w:rPr>
              <w:t xml:space="preserve">pupils </w:t>
            </w:r>
            <w:r>
              <w:rPr>
                <w:rFonts w:ascii="Arial" w:eastAsia="Arial" w:hAnsi="Arial" w:cs="Arial"/>
                <w:i/>
                <w:color w:val="000000"/>
                <w:sz w:val="22"/>
                <w:szCs w:val="22"/>
              </w:rPr>
              <w:t>and agree them with parents and carers.</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We will not have a ‘no contact’ policy as this could leave our staff unable to fully support and protect their pupils and students.</w:t>
            </w:r>
          </w:p>
          <w:p>
            <w:pPr>
              <w:jc w:val="both"/>
              <w:rPr>
                <w:rFonts w:ascii="Arial" w:eastAsia="Arial" w:hAnsi="Arial" w:cs="Arial"/>
                <w:i/>
                <w:color w:val="000000"/>
                <w:sz w:val="22"/>
                <w:szCs w:val="22"/>
              </w:rPr>
            </w:pPr>
          </w:p>
          <w:p>
            <w:pPr>
              <w:jc w:val="both"/>
              <w:rPr>
                <w:rFonts w:ascii="Arial" w:eastAsia="Arial" w:hAnsi="Arial" w:cs="Arial"/>
                <w:color w:val="000000"/>
                <w:sz w:val="22"/>
                <w:szCs w:val="22"/>
              </w:rPr>
            </w:pPr>
            <w:r>
              <w:rPr>
                <w:rFonts w:ascii="Arial" w:eastAsia="Arial" w:hAnsi="Arial" w:cs="Arial"/>
                <w:i/>
                <w:color w:val="000000"/>
                <w:sz w:val="22"/>
                <w:szCs w:val="22"/>
              </w:rPr>
              <w:t>When using reasonable force in response to risks presented by incidents involving pupils</w:t>
            </w:r>
            <w:r>
              <w:rPr>
                <w:rFonts w:ascii="Arial" w:eastAsia="Arial" w:hAnsi="Arial" w:cs="Arial"/>
                <w:b/>
                <w:i/>
                <w:color w:val="000000"/>
                <w:sz w:val="22"/>
                <w:szCs w:val="22"/>
              </w:rPr>
              <w:t xml:space="preserve"> </w:t>
            </w:r>
            <w:r>
              <w:rPr>
                <w:rFonts w:ascii="Arial" w:eastAsia="Arial" w:hAnsi="Arial" w:cs="Arial"/>
                <w:i/>
                <w:color w:val="000000"/>
                <w:sz w:val="22"/>
                <w:szCs w:val="22"/>
              </w:rPr>
              <w:t xml:space="preserve">including any with SEN or disabilities, or with medical conditions, our staff will consider the risks carefully and have appropriate safety plans and risk assessments in place that are reviewed. </w:t>
            </w:r>
          </w:p>
        </w:tc>
      </w:tr>
    </w:tbl>
    <w:p>
      <w:pPr>
        <w:spacing w:after="0" w:line="240" w:lineRule="auto"/>
        <w:jc w:val="both"/>
        <w:rPr>
          <w:rFonts w:ascii="Arial" w:eastAsia="Arial" w:hAnsi="Arial" w:cs="Arial"/>
          <w:b/>
          <w:color w:val="000000"/>
        </w:rPr>
      </w:pPr>
    </w:p>
    <w:tbl>
      <w:tblPr>
        <w:tblStyle w:val="afff7"/>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8"/>
        <w:gridCol w:w="4140"/>
      </w:tblGrid>
      <w:tr>
        <w:trPr>
          <w:tblHeader/>
        </w:trPr>
        <w:tc>
          <w:tcPr>
            <w:tcW w:w="5778" w:type="dxa"/>
          </w:tcPr>
          <w:p>
            <w:pPr>
              <w:pStyle w:val="Heading2"/>
              <w:outlineLvl w:val="1"/>
              <w:rPr>
                <w:color w:val="000000"/>
              </w:rPr>
            </w:pPr>
            <w:bookmarkStart w:id="9" w:name="_heading=h.4d34og8" w:colFirst="0" w:colLast="0"/>
            <w:bookmarkEnd w:id="9"/>
            <w:r>
              <w:rPr>
                <w:color w:val="000000"/>
              </w:rPr>
              <w:t>12.0</w:t>
            </w:r>
            <w:r>
              <w:rPr>
                <w:color w:val="000000"/>
              </w:rPr>
              <w:tab/>
              <w:t xml:space="preserve">The school’s role in the prevention of abuse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This Safeguarding &amp; Child Protection Policy cannot be separated from the general ethos of the school, which should ensure that pupils: </w:t>
            </w:r>
          </w:p>
          <w:p>
            <w:pPr>
              <w:numPr>
                <w:ilvl w:val="0"/>
                <w:numId w:val="33"/>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are treated with respect and dignity</w:t>
            </w:r>
          </w:p>
          <w:p>
            <w:pPr>
              <w:numPr>
                <w:ilvl w:val="0"/>
                <w:numId w:val="33"/>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are taught to treat each other with respect</w:t>
            </w:r>
          </w:p>
          <w:p>
            <w:pPr>
              <w:numPr>
                <w:ilvl w:val="0"/>
                <w:numId w:val="33"/>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feel safe</w:t>
            </w:r>
          </w:p>
          <w:p>
            <w:pPr>
              <w:numPr>
                <w:ilvl w:val="0"/>
                <w:numId w:val="33"/>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have a voice and are listened to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Safeguarding issues, including online safety, child on child- abuse, sexual harassment and extra familial harm (multiple harms) will be addressed through the curriculum in an age-appropriate way.</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p>
          <w:p>
            <w:pPr>
              <w:jc w:val="both"/>
              <w:rPr>
                <w:rFonts w:ascii="Arial" w:eastAsia="Arial" w:hAnsi="Arial" w:cs="Arial"/>
                <w:color w:val="000000"/>
                <w:sz w:val="22"/>
                <w:szCs w:val="22"/>
              </w:rPr>
            </w:pPr>
          </w:p>
        </w:tc>
        <w:tc>
          <w:tcPr>
            <w:tcW w:w="4140" w:type="dxa"/>
            <w:shd w:val="clear" w:color="auto" w:fill="F2F2F2"/>
          </w:tcPr>
          <w:p>
            <w:pPr>
              <w:jc w:val="both"/>
              <w:rPr>
                <w:rFonts w:ascii="Arial" w:eastAsia="Arial" w:hAnsi="Arial" w:cs="Arial"/>
                <w:i/>
                <w:color w:val="000000"/>
                <w:sz w:val="22"/>
                <w:szCs w:val="22"/>
              </w:rPr>
            </w:pPr>
            <w:r>
              <w:rPr>
                <w:rFonts w:ascii="Arial" w:eastAsia="Arial" w:hAnsi="Arial" w:cs="Arial"/>
                <w:i/>
                <w:color w:val="000000"/>
                <w:sz w:val="22"/>
                <w:szCs w:val="22"/>
              </w:rPr>
              <w:t>This means that in our school:</w:t>
            </w:r>
          </w:p>
          <w:p>
            <w:pPr>
              <w:jc w:val="both"/>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All staff will be made aware of our school’s unauthorised absence and children missing from education procedures.</w:t>
            </w:r>
          </w:p>
          <w:p>
            <w:pPr>
              <w:rPr>
                <w:rFonts w:ascii="Arial" w:eastAsia="Arial" w:hAnsi="Arial" w:cs="Arial"/>
                <w:i/>
                <w:color w:val="000000"/>
                <w:sz w:val="22"/>
                <w:szCs w:val="22"/>
              </w:rPr>
            </w:pPr>
          </w:p>
          <w:p>
            <w:pPr>
              <w:rPr>
                <w:rFonts w:ascii="Arial" w:eastAsia="Arial" w:hAnsi="Arial" w:cs="Arial"/>
                <w:color w:val="000000"/>
                <w:sz w:val="22"/>
                <w:szCs w:val="22"/>
              </w:rPr>
            </w:pPr>
            <w:r>
              <w:rPr>
                <w:rFonts w:ascii="Arial" w:eastAsia="Arial" w:hAnsi="Arial" w:cs="Arial"/>
                <w:i/>
                <w:color w:val="000000"/>
                <w:sz w:val="22"/>
                <w:szCs w:val="22"/>
              </w:rPr>
              <w:t>We will provide opportunities for pupils to develop skills, concepts, attitudes and knowledge that promote their safety and well-being.</w:t>
            </w:r>
            <w:r>
              <w:rPr>
                <w:rFonts w:ascii="Arial" w:eastAsia="Arial" w:hAnsi="Arial" w:cs="Arial"/>
                <w:color w:val="000000"/>
                <w:sz w:val="22"/>
                <w:szCs w:val="22"/>
              </w:rPr>
              <w:t xml:space="preserve"> </w:t>
            </w:r>
          </w:p>
          <w:p>
            <w:pPr>
              <w:rPr>
                <w:rFonts w:ascii="Arial" w:eastAsia="Arial" w:hAnsi="Arial" w:cs="Arial"/>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All our policies which address issues of power and potential harm will be inter-linked to ensure a whole school approach.</w:t>
            </w:r>
          </w:p>
          <w:p>
            <w:pPr>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We recognise the particular vulnerability of children who have a social worker.</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p>
        </w:tc>
      </w:tr>
    </w:tbl>
    <w:p>
      <w:pPr>
        <w:spacing w:after="0" w:line="240" w:lineRule="auto"/>
        <w:jc w:val="both"/>
        <w:rPr>
          <w:rFonts w:ascii="Arial" w:eastAsia="Arial" w:hAnsi="Arial" w:cs="Arial"/>
          <w:b/>
          <w:color w:val="000000"/>
        </w:rPr>
      </w:pPr>
    </w:p>
    <w:tbl>
      <w:tblPr>
        <w:tblStyle w:val="afff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8"/>
        <w:gridCol w:w="4140"/>
      </w:tblGrid>
      <w:tr>
        <w:trPr>
          <w:tblHeader/>
        </w:trPr>
        <w:tc>
          <w:tcPr>
            <w:tcW w:w="5778" w:type="dxa"/>
          </w:tcPr>
          <w:p>
            <w:pPr>
              <w:pStyle w:val="Heading2"/>
              <w:outlineLvl w:val="1"/>
              <w:rPr>
                <w:color w:val="000000"/>
              </w:rPr>
            </w:pPr>
            <w:r>
              <w:rPr>
                <w:color w:val="000000"/>
              </w:rPr>
              <w:lastRenderedPageBreak/>
              <w:t>13.0</w:t>
            </w:r>
            <w:r>
              <w:rPr>
                <w:color w:val="000000"/>
              </w:rPr>
              <w:tab/>
              <w:t xml:space="preserve">What we will do when we are concerned – Early Help response </w:t>
            </w:r>
          </w:p>
          <w:p>
            <w:pPr>
              <w:ind w:left="465" w:hanging="465"/>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Where unmet needs have been identified for a </w:t>
            </w:r>
            <w:r>
              <w:rPr>
                <w:rFonts w:ascii="Arial" w:eastAsia="Arial" w:hAnsi="Arial" w:cs="Arial"/>
                <w:b/>
                <w:color w:val="000000"/>
                <w:sz w:val="22"/>
                <w:szCs w:val="22"/>
              </w:rPr>
              <w:t xml:space="preserve">*&lt;child/ young person&gt; </w:t>
            </w:r>
            <w:r>
              <w:rPr>
                <w:rFonts w:ascii="Arial" w:eastAsia="Arial" w:hAnsi="Arial" w:cs="Arial"/>
                <w:color w:val="000000"/>
                <w:sz w:val="22"/>
                <w:szCs w:val="22"/>
              </w:rPr>
              <w:t xml:space="preserve">utilising the </w:t>
            </w:r>
            <w:hyperlink r:id="rId42">
              <w:r>
                <w:rPr>
                  <w:rFonts w:ascii="Arial" w:eastAsia="Arial" w:hAnsi="Arial" w:cs="Arial"/>
                  <w:b/>
                  <w:color w:val="000000"/>
                  <w:sz w:val="22"/>
                  <w:szCs w:val="22"/>
                  <w:u w:val="single"/>
                </w:rPr>
                <w:t>Right Help Right Time</w:t>
              </w:r>
            </w:hyperlink>
            <w:r>
              <w:rPr>
                <w:rFonts w:ascii="Arial" w:eastAsia="Arial" w:hAnsi="Arial" w:cs="Arial"/>
                <w:b/>
                <w:color w:val="000000"/>
                <w:sz w:val="22"/>
                <w:szCs w:val="22"/>
              </w:rPr>
              <w:t xml:space="preserve"> </w:t>
            </w:r>
            <w:r>
              <w:rPr>
                <w:rFonts w:ascii="Arial" w:eastAsia="Arial" w:hAnsi="Arial" w:cs="Arial"/>
                <w:color w:val="000000"/>
                <w:sz w:val="22"/>
                <w:szCs w:val="22"/>
              </w:rPr>
              <w:t xml:space="preserve">(RHRT) model but there is no evidence of a significant risk, the DSL will oversee the delivery of an appropriate Early Help response.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The child/young person’s voice must remain paramount within a solution focused practice framework.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The primary assessment document is </w:t>
            </w:r>
            <w:hyperlink r:id="rId43">
              <w:r>
                <w:rPr>
                  <w:rFonts w:ascii="Arial" w:eastAsia="Arial" w:hAnsi="Arial" w:cs="Arial"/>
                  <w:b/>
                  <w:color w:val="000000"/>
                  <w:sz w:val="22"/>
                  <w:szCs w:val="22"/>
                  <w:u w:val="single"/>
                </w:rPr>
                <w:t>the Early Help Assessment (EHA).</w:t>
              </w:r>
            </w:hyperlink>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If a social care response is needed to meet an unmet safeguarding need, the DSL will initiate a Request for Support, </w:t>
            </w:r>
            <w:hyperlink r:id="rId44">
              <w:r>
                <w:rPr>
                  <w:rFonts w:ascii="Arial" w:eastAsia="Arial" w:hAnsi="Arial" w:cs="Arial"/>
                  <w:b/>
                  <w:color w:val="000000"/>
                  <w:sz w:val="22"/>
                  <w:szCs w:val="22"/>
                  <w:u w:val="single"/>
                </w:rPr>
                <w:t>seeking advice from Children’s Advice and Support Service (CASS) as required</w:t>
              </w:r>
            </w:hyperlink>
            <w:r>
              <w:rPr>
                <w:rFonts w:ascii="Arial" w:eastAsia="Arial" w:hAnsi="Arial" w:cs="Arial"/>
                <w:b/>
                <w:color w:val="000000"/>
                <w:sz w:val="22"/>
                <w:szCs w:val="22"/>
              </w:rPr>
              <w:t>.</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The DSL will then oversee the agreed intervention from school as part of the multi-agency safeguarding response and ongoing school-focused support. </w:t>
            </w:r>
          </w:p>
          <w:p>
            <w:pPr>
              <w:ind w:left="720"/>
              <w:jc w:val="both"/>
              <w:rPr>
                <w:rFonts w:ascii="Arial" w:eastAsia="Arial" w:hAnsi="Arial" w:cs="Arial"/>
                <w:color w:val="000000"/>
                <w:sz w:val="22"/>
                <w:szCs w:val="22"/>
              </w:rPr>
            </w:pPr>
          </w:p>
        </w:tc>
        <w:tc>
          <w:tcPr>
            <w:tcW w:w="4140" w:type="dxa"/>
            <w:shd w:val="clear" w:color="auto" w:fill="F2F2F2"/>
          </w:tcPr>
          <w:p>
            <w:pPr>
              <w:jc w:val="both"/>
              <w:rPr>
                <w:rFonts w:ascii="Arial" w:eastAsia="Arial" w:hAnsi="Arial" w:cs="Arial"/>
                <w:i/>
                <w:color w:val="000000"/>
                <w:sz w:val="22"/>
                <w:szCs w:val="22"/>
              </w:rPr>
            </w:pPr>
            <w:r>
              <w:rPr>
                <w:rFonts w:ascii="Arial" w:eastAsia="Arial" w:hAnsi="Arial" w:cs="Arial"/>
                <w:i/>
                <w:color w:val="000000"/>
                <w:sz w:val="22"/>
                <w:szCs w:val="22"/>
              </w:rPr>
              <w:t xml:space="preserve">This means that in our school we will: implement </w:t>
            </w:r>
            <w:hyperlink r:id="rId45">
              <w:r>
                <w:rPr>
                  <w:rFonts w:ascii="Arial" w:eastAsia="Arial" w:hAnsi="Arial" w:cs="Arial"/>
                  <w:b/>
                  <w:i/>
                  <w:color w:val="000000"/>
                  <w:sz w:val="22"/>
                  <w:szCs w:val="22"/>
                  <w:u w:val="single"/>
                </w:rPr>
                <w:t>Right Help Right Time</w:t>
              </w:r>
            </w:hyperlink>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All staff will notice and listen to children and young people, sharing their concerns with the DSL in writing.</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Safeguarding leads will assess, plan, do and review plans.</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Senior leaders will analyse safeguarding data and practice to inform strategic planning and staff CDP.</w:t>
            </w:r>
          </w:p>
          <w:p>
            <w:pPr>
              <w:jc w:val="both"/>
              <w:rPr>
                <w:rFonts w:ascii="Arial" w:eastAsia="Arial" w:hAnsi="Arial" w:cs="Arial"/>
                <w:i/>
                <w:color w:val="000000"/>
                <w:sz w:val="22"/>
                <w:szCs w:val="22"/>
              </w:rPr>
            </w:pPr>
            <w:r>
              <w:rPr>
                <w:rFonts w:ascii="Arial" w:eastAsia="Arial" w:hAnsi="Arial" w:cs="Arial"/>
                <w:color w:val="000000"/>
                <w:sz w:val="22"/>
                <w:szCs w:val="22"/>
              </w:rPr>
              <w:t xml:space="preserve"> </w:t>
            </w:r>
          </w:p>
          <w:p>
            <w:pPr>
              <w:jc w:val="both"/>
              <w:rPr>
                <w:rFonts w:ascii="Arial" w:eastAsia="Arial" w:hAnsi="Arial" w:cs="Arial"/>
                <w:i/>
                <w:color w:val="000000"/>
                <w:sz w:val="22"/>
                <w:szCs w:val="22"/>
              </w:rPr>
            </w:pPr>
            <w:r>
              <w:rPr>
                <w:rFonts w:ascii="Arial" w:eastAsia="Arial" w:hAnsi="Arial" w:cs="Arial"/>
                <w:i/>
                <w:color w:val="000000"/>
                <w:sz w:val="22"/>
                <w:szCs w:val="22"/>
              </w:rPr>
              <w:t xml:space="preserve">The DSL will generally lead on liaising with other agencies and setting up the Our Family Plan. This multi-agency plan will then be reviewed regularly, and progress updated towards the goals until the unmet safeguarding needs have been addressed. </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In our school although any member of staff can refer a situation to CASS, it is expected that the majority are passed through the DSL team.</w:t>
            </w:r>
          </w:p>
        </w:tc>
      </w:tr>
    </w:tbl>
    <w:p>
      <w:pPr>
        <w:spacing w:after="0" w:line="240" w:lineRule="auto"/>
        <w:jc w:val="both"/>
        <w:rPr>
          <w:rFonts w:ascii="Arial" w:eastAsia="Arial" w:hAnsi="Arial" w:cs="Arial"/>
          <w:b/>
          <w:color w:val="000000"/>
        </w:rPr>
      </w:pPr>
    </w:p>
    <w:tbl>
      <w:tblPr>
        <w:tblStyle w:val="afff9"/>
        <w:tblW w:w="9918" w:type="dxa"/>
        <w:tblBorders>
          <w:top w:val="single" w:sz="4" w:space="0" w:color="A6A6A6"/>
          <w:left w:val="single" w:sz="4" w:space="0" w:color="A6A6A6"/>
          <w:bottom w:val="single" w:sz="4" w:space="0" w:color="A6A6A6"/>
          <w:right w:val="single" w:sz="4" w:space="0" w:color="A6A6A6"/>
          <w:insideH w:val="nil"/>
          <w:insideV w:val="single" w:sz="4" w:space="0" w:color="A6A6A6"/>
        </w:tblBorders>
        <w:tblLayout w:type="fixed"/>
        <w:tblLook w:val="0400" w:firstRow="0" w:lastRow="0" w:firstColumn="0" w:lastColumn="0" w:noHBand="0" w:noVBand="1"/>
      </w:tblPr>
      <w:tblGrid>
        <w:gridCol w:w="5778"/>
        <w:gridCol w:w="4140"/>
      </w:tblGrid>
      <w:tr>
        <w:tc>
          <w:tcPr>
            <w:tcW w:w="5778" w:type="dxa"/>
          </w:tcPr>
          <w:p>
            <w:pPr>
              <w:pStyle w:val="Heading2"/>
              <w:outlineLvl w:val="1"/>
              <w:rPr>
                <w:color w:val="000000"/>
              </w:rPr>
            </w:pPr>
            <w:r>
              <w:rPr>
                <w:color w:val="000000"/>
              </w:rPr>
              <w:t>14.0</w:t>
            </w:r>
            <w:r>
              <w:rPr>
                <w:color w:val="000000"/>
              </w:rPr>
              <w:tab/>
              <w:t xml:space="preserve">Safeguarding students who are susceptible to radicalisation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From 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July 2015, all schools are subject to the Prevent Duty and must have ‘due regard to the need to prevent people being drawn into terrorism’ (section 26, Counter Terrorism and Security Act 2015)</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The current threat from terrorism in the United Kingdom may include the exploitation of vulnerable/susceptible people, to involve them in terrorism or in activity in support of terrorism.  The normalisation of extreme views may also make children and young people vulnerable to future manipulation and exploitation.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Definitions of radicalisation, terrorism and extremism, and indicators of vulnerability to radicalisation are in </w:t>
            </w:r>
            <w:r>
              <w:rPr>
                <w:rFonts w:ascii="Arial" w:eastAsia="Arial" w:hAnsi="Arial" w:cs="Arial"/>
                <w:i/>
                <w:color w:val="000000"/>
                <w:sz w:val="22"/>
                <w:szCs w:val="22"/>
              </w:rPr>
              <w:t>Appendix 4.</w:t>
            </w:r>
          </w:p>
        </w:tc>
        <w:tc>
          <w:tcPr>
            <w:tcW w:w="4140" w:type="dxa"/>
            <w:shd w:val="clear" w:color="auto" w:fill="F2F2F2"/>
          </w:tcPr>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This means that in our school:</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We value freedom of speech and the expression of beliefs and ideology as fundamental rights underpinning our society’s values.</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 xml:space="preserve">Pupils and teachers have the right to speak freely and voice their opinions. However, freedom comes with responsibility and free speech that is designed to manipulate those who are vulnerable and/or susceptible or that leads to violence and harm of others goes against the moral principles in which freedom of speech is valued.  </w:t>
            </w:r>
          </w:p>
          <w:p>
            <w:pPr>
              <w:jc w:val="both"/>
              <w:rPr>
                <w:rFonts w:ascii="Arial" w:eastAsia="Arial" w:hAnsi="Arial" w:cs="Arial"/>
                <w:i/>
                <w:color w:val="000000"/>
                <w:sz w:val="22"/>
                <w:szCs w:val="22"/>
              </w:rPr>
            </w:pPr>
          </w:p>
          <w:p>
            <w:pPr>
              <w:jc w:val="both"/>
              <w:rPr>
                <w:rFonts w:ascii="Arial" w:eastAsia="Arial" w:hAnsi="Arial" w:cs="Arial"/>
                <w:color w:val="000000"/>
                <w:sz w:val="22"/>
                <w:szCs w:val="22"/>
              </w:rPr>
            </w:pPr>
            <w:r>
              <w:rPr>
                <w:rFonts w:ascii="Arial" w:eastAsia="Arial" w:hAnsi="Arial" w:cs="Arial"/>
                <w:i/>
                <w:color w:val="000000"/>
                <w:sz w:val="22"/>
                <w:szCs w:val="22"/>
              </w:rPr>
              <w:t>Free speech is not an unqualified privilege; it is subject to laws and policies governing equality, human rights, community safety and community cohesion.</w:t>
            </w:r>
            <w:r>
              <w:rPr>
                <w:rFonts w:ascii="Arial" w:eastAsia="Arial" w:hAnsi="Arial" w:cs="Arial"/>
                <w:color w:val="000000"/>
                <w:sz w:val="22"/>
                <w:szCs w:val="22"/>
              </w:rPr>
              <w:t xml:space="preserve"> </w:t>
            </w:r>
          </w:p>
        </w:tc>
      </w:tr>
      <w:tr>
        <w:tc>
          <w:tcPr>
            <w:tcW w:w="5778" w:type="dxa"/>
          </w:tcPr>
          <w:p>
            <w:pPr>
              <w:pStyle w:val="Heading2"/>
              <w:outlineLvl w:val="1"/>
              <w:rPr>
                <w:color w:val="000000"/>
              </w:rPr>
            </w:pPr>
          </w:p>
        </w:tc>
        <w:tc>
          <w:tcPr>
            <w:tcW w:w="4140" w:type="dxa"/>
            <w:shd w:val="clear" w:color="auto" w:fill="F2F2F2"/>
          </w:tcPr>
          <w:p>
            <w:pPr>
              <w:jc w:val="both"/>
              <w:rPr>
                <w:rFonts w:ascii="Arial" w:eastAsia="Arial" w:hAnsi="Arial" w:cs="Arial"/>
                <w:i/>
                <w:color w:val="000000"/>
              </w:rPr>
            </w:pPr>
          </w:p>
        </w:tc>
      </w:tr>
      <w:tr>
        <w:tc>
          <w:tcPr>
            <w:tcW w:w="5778" w:type="dxa"/>
          </w:tcPr>
          <w:p>
            <w:pPr>
              <w:jc w:val="both"/>
              <w:rPr>
                <w:rFonts w:ascii="Arial" w:eastAsia="Arial" w:hAnsi="Arial" w:cs="Arial"/>
                <w:color w:val="000000"/>
                <w:sz w:val="22"/>
                <w:szCs w:val="22"/>
              </w:rPr>
            </w:pPr>
          </w:p>
        </w:tc>
        <w:tc>
          <w:tcPr>
            <w:tcW w:w="4140" w:type="dxa"/>
            <w:shd w:val="clear" w:color="auto" w:fill="F2F2F2"/>
          </w:tcPr>
          <w:p>
            <w:pPr>
              <w:jc w:val="both"/>
              <w:rPr>
                <w:rFonts w:ascii="Arial" w:eastAsia="Arial" w:hAnsi="Arial" w:cs="Arial"/>
                <w:i/>
                <w:color w:val="000000"/>
                <w:sz w:val="22"/>
                <w:szCs w:val="22"/>
              </w:rPr>
            </w:pPr>
          </w:p>
        </w:tc>
      </w:tr>
    </w:tbl>
    <w:p>
      <w:pPr>
        <w:spacing w:after="0" w:line="240" w:lineRule="auto"/>
        <w:jc w:val="both"/>
        <w:rPr>
          <w:rFonts w:ascii="Arial" w:eastAsia="Arial" w:hAnsi="Arial" w:cs="Arial"/>
          <w:b/>
          <w:color w:val="000000"/>
        </w:rPr>
      </w:pPr>
    </w:p>
    <w:tbl>
      <w:tblPr>
        <w:tblStyle w:val="afffa"/>
        <w:tblW w:w="9918" w:type="dxa"/>
        <w:tblBorders>
          <w:top w:val="single" w:sz="4" w:space="0" w:color="A6A6A6"/>
          <w:left w:val="single" w:sz="4" w:space="0" w:color="A6A6A6"/>
          <w:bottom w:val="single" w:sz="4" w:space="0" w:color="A6A6A6"/>
          <w:right w:val="single" w:sz="4" w:space="0" w:color="A6A6A6"/>
          <w:insideH w:val="nil"/>
          <w:insideV w:val="single" w:sz="4" w:space="0" w:color="A6A6A6"/>
        </w:tblBorders>
        <w:tblLayout w:type="fixed"/>
        <w:tblLook w:val="0400" w:firstRow="0" w:lastRow="0" w:firstColumn="0" w:lastColumn="0" w:noHBand="0" w:noVBand="1"/>
      </w:tblPr>
      <w:tblGrid>
        <w:gridCol w:w="5778"/>
        <w:gridCol w:w="4140"/>
      </w:tblGrid>
      <w:tr>
        <w:tc>
          <w:tcPr>
            <w:tcW w:w="5778" w:type="dxa"/>
          </w:tcPr>
          <w:p>
            <w:pPr>
              <w:pStyle w:val="Heading2"/>
              <w:outlineLvl w:val="1"/>
              <w:rPr>
                <w:color w:val="000000"/>
              </w:rPr>
            </w:pPr>
            <w:r>
              <w:rPr>
                <w:color w:val="000000"/>
              </w:rPr>
              <w:lastRenderedPageBreak/>
              <w:t>14.1 Risk reduction</w:t>
            </w:r>
          </w:p>
          <w:p>
            <w:pPr>
              <w:rPr>
                <w:color w:val="000000"/>
              </w:rPr>
            </w:pPr>
          </w:p>
          <w:p>
            <w:pPr>
              <w:jc w:val="both"/>
              <w:rPr>
                <w:rFonts w:ascii="Arial" w:eastAsia="Arial" w:hAnsi="Arial" w:cs="Arial"/>
                <w:color w:val="000000"/>
                <w:sz w:val="22"/>
                <w:szCs w:val="22"/>
              </w:rPr>
            </w:pPr>
            <w:r>
              <w:rPr>
                <w:rFonts w:ascii="Arial" w:eastAsia="Arial" w:hAnsi="Arial" w:cs="Arial"/>
                <w:color w:val="000000"/>
                <w:sz w:val="22"/>
                <w:szCs w:val="22"/>
              </w:rPr>
              <w:t xml:space="preserve">The school governors, Principal/ Executive Principal/Head of School and the DSL will assess the level of risk within the school and put actions in place to reduce that risk.  Risk assessment may include consideration of the school’s RE curriculum, SEND policy, assembly policy, the use of school premises by external agencies, integration of pupils by gender and SEN, anti-bullying policy and other issues specific to the school’s profile, community and philosophy. To this end, open source due diligence checks will be undertaken on all external speakers invited to our school. An example of this can be found </w:t>
            </w:r>
            <w:hyperlink r:id="rId46">
              <w:r>
                <w:rPr>
                  <w:rFonts w:ascii="Arial" w:eastAsia="Arial" w:hAnsi="Arial" w:cs="Arial"/>
                  <w:b/>
                  <w:color w:val="000000"/>
                  <w:sz w:val="22"/>
                  <w:szCs w:val="22"/>
                  <w:u w:val="single"/>
                </w:rPr>
                <w:t>here</w:t>
              </w:r>
            </w:hyperlink>
            <w:r>
              <w:rPr>
                <w:rFonts w:ascii="Arial" w:eastAsia="Arial" w:hAnsi="Arial" w:cs="Arial"/>
                <w:color w:val="000000"/>
                <w:sz w:val="22"/>
                <w:szCs w:val="22"/>
              </w:rPr>
              <w:t xml:space="preserve">: </w:t>
            </w:r>
          </w:p>
          <w:p>
            <w:pPr>
              <w:jc w:val="both"/>
              <w:rPr>
                <w:rFonts w:ascii="Arial" w:eastAsia="Arial" w:hAnsi="Arial" w:cs="Arial"/>
                <w:color w:val="000000"/>
                <w:sz w:val="22"/>
                <w:szCs w:val="22"/>
              </w:rPr>
            </w:pPr>
            <w:r>
              <w:rPr>
                <w:rFonts w:ascii="Arial" w:eastAsia="Arial" w:hAnsi="Arial" w:cs="Arial"/>
                <w:color w:val="000000"/>
                <w:sz w:val="22"/>
                <w:szCs w:val="22"/>
              </w:rPr>
              <w:t xml:space="preserve">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Pr>
                <w:rFonts w:ascii="Arial" w:eastAsia="Arial" w:hAnsi="Arial" w:cs="Arial"/>
                <w:b/>
                <w:color w:val="000000"/>
                <w:sz w:val="22"/>
                <w:szCs w:val="22"/>
              </w:rPr>
              <w:t xml:space="preserve"> </w:t>
            </w:r>
            <w:r>
              <w:rPr>
                <w:rFonts w:ascii="Arial" w:eastAsia="Arial" w:hAnsi="Arial" w:cs="Arial"/>
                <w:color w:val="000000"/>
                <w:sz w:val="22"/>
                <w:szCs w:val="22"/>
              </w:rPr>
              <w:t>The responsibilities of the SPOC are described in Appendix 5</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The school will monitor online activity within the school to ensure that inappropriate sites are not accessed by </w:t>
            </w:r>
            <w:r>
              <w:rPr>
                <w:rFonts w:ascii="Arial" w:eastAsia="Arial" w:hAnsi="Arial" w:cs="Arial"/>
                <w:b/>
                <w:color w:val="000000"/>
                <w:sz w:val="22"/>
                <w:szCs w:val="22"/>
              </w:rPr>
              <w:t>pupils</w:t>
            </w:r>
            <w:r>
              <w:rPr>
                <w:rFonts w:ascii="Arial" w:eastAsia="Arial" w:hAnsi="Arial" w:cs="Arial"/>
                <w:color w:val="000000"/>
                <w:sz w:val="22"/>
                <w:szCs w:val="22"/>
              </w:rPr>
              <w:t xml:space="preserve"> or staff.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p>
          <w:p>
            <w:pPr>
              <w:pStyle w:val="Heading2"/>
              <w:outlineLvl w:val="1"/>
              <w:rPr>
                <w:color w:val="000000"/>
              </w:rPr>
            </w:pPr>
            <w:r>
              <w:rPr>
                <w:color w:val="000000"/>
              </w:rPr>
              <w:t>14.2</w:t>
            </w:r>
            <w:r>
              <w:rPr>
                <w:color w:val="000000"/>
              </w:rPr>
              <w:tab/>
              <w:t>Channel</w:t>
            </w:r>
          </w:p>
          <w:p>
            <w:pPr>
              <w:rPr>
                <w:color w:val="000000"/>
              </w:rPr>
            </w:pPr>
          </w:p>
          <w:p>
            <w:pPr>
              <w:jc w:val="both"/>
              <w:rPr>
                <w:rFonts w:ascii="Arial" w:eastAsia="Arial" w:hAnsi="Arial" w:cs="Arial"/>
                <w:color w:val="000000"/>
                <w:sz w:val="22"/>
                <w:szCs w:val="22"/>
              </w:rPr>
            </w:pPr>
            <w:r>
              <w:rPr>
                <w:rFonts w:ascii="Arial" w:eastAsia="Arial" w:hAnsi="Arial" w:cs="Arial"/>
                <w:color w:val="000000"/>
                <w:sz w:val="22"/>
                <w:szCs w:val="22"/>
              </w:rPr>
              <w:t>Channel is a multi-agency approach to provide support to individuals who are at risk of being drawn into terrorist related activity. It is led by the West Midlands Police Counter-Terrorism Unit, and it aims to:</w:t>
            </w:r>
          </w:p>
          <w:p>
            <w:pPr>
              <w:numPr>
                <w:ilvl w:val="0"/>
                <w:numId w:val="31"/>
              </w:numPr>
              <w:jc w:val="both"/>
              <w:rPr>
                <w:rFonts w:ascii="Arial" w:eastAsia="Arial" w:hAnsi="Arial" w:cs="Arial"/>
                <w:color w:val="000000"/>
                <w:sz w:val="22"/>
                <w:szCs w:val="22"/>
              </w:rPr>
            </w:pPr>
            <w:r>
              <w:rPr>
                <w:rFonts w:ascii="Arial" w:eastAsia="Arial" w:hAnsi="Arial" w:cs="Arial"/>
                <w:color w:val="000000"/>
                <w:sz w:val="22"/>
                <w:szCs w:val="22"/>
              </w:rPr>
              <w:t>Establish an effective multi-agency referral and intervention process to identify vulnerable individuals;</w:t>
            </w:r>
          </w:p>
          <w:p>
            <w:pPr>
              <w:numPr>
                <w:ilvl w:val="0"/>
                <w:numId w:val="31"/>
              </w:numPr>
              <w:jc w:val="both"/>
              <w:rPr>
                <w:rFonts w:ascii="Arial" w:eastAsia="Arial" w:hAnsi="Arial" w:cs="Arial"/>
                <w:color w:val="000000"/>
                <w:sz w:val="22"/>
                <w:szCs w:val="22"/>
              </w:rPr>
            </w:pPr>
            <w:r>
              <w:rPr>
                <w:rFonts w:ascii="Arial" w:eastAsia="Arial" w:hAnsi="Arial" w:cs="Arial"/>
                <w:color w:val="000000"/>
                <w:sz w:val="22"/>
                <w:szCs w:val="22"/>
              </w:rPr>
              <w:t>Safeguard individuals who might be vulnerable to being radicalised, so that they are not at risk of being drawn into terrorist-related activity; and</w:t>
            </w:r>
          </w:p>
          <w:p>
            <w:pPr>
              <w:numPr>
                <w:ilvl w:val="0"/>
                <w:numId w:val="31"/>
              </w:numPr>
              <w:jc w:val="both"/>
              <w:rPr>
                <w:rFonts w:ascii="Arial" w:eastAsia="Arial" w:hAnsi="Arial" w:cs="Arial"/>
                <w:color w:val="000000"/>
                <w:sz w:val="22"/>
                <w:szCs w:val="22"/>
              </w:rPr>
            </w:pPr>
            <w:r>
              <w:rPr>
                <w:rFonts w:ascii="Arial" w:eastAsia="Arial" w:hAnsi="Arial" w:cs="Arial"/>
                <w:color w:val="000000"/>
                <w:sz w:val="22"/>
                <w:szCs w:val="22"/>
              </w:rPr>
              <w:t>Provide early intervention to protect and divert people away from the risks they face and reduce vulnerability.</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Further guidance about duties relating to the risk of radicalisation is available in the Advice for Schools on </w:t>
            </w:r>
            <w:hyperlink r:id="rId47">
              <w:r>
                <w:rPr>
                  <w:rFonts w:ascii="Arial" w:eastAsia="Arial" w:hAnsi="Arial" w:cs="Arial"/>
                  <w:b/>
                  <w:color w:val="000000"/>
                  <w:sz w:val="22"/>
                  <w:szCs w:val="22"/>
                  <w:u w:val="single"/>
                </w:rPr>
                <w:t>The Prevent Duty</w:t>
              </w:r>
            </w:hyperlink>
            <w:r>
              <w:rPr>
                <w:rFonts w:ascii="Arial" w:eastAsia="Arial" w:hAnsi="Arial" w:cs="Arial"/>
                <w:color w:val="000000"/>
                <w:sz w:val="22"/>
                <w:szCs w:val="22"/>
                <w:u w:val="single"/>
              </w:rPr>
              <w:t>.</w:t>
            </w:r>
          </w:p>
          <w:p>
            <w:pPr>
              <w:jc w:val="both"/>
              <w:rPr>
                <w:rFonts w:ascii="Arial" w:eastAsia="Arial" w:hAnsi="Arial" w:cs="Arial"/>
                <w:color w:val="000000"/>
                <w:sz w:val="22"/>
                <w:szCs w:val="22"/>
              </w:rPr>
            </w:pPr>
          </w:p>
        </w:tc>
        <w:tc>
          <w:tcPr>
            <w:tcW w:w="4140" w:type="dxa"/>
            <w:shd w:val="clear" w:color="auto" w:fill="F2F2F2"/>
          </w:tcPr>
          <w:p>
            <w:pPr>
              <w:jc w:val="both"/>
              <w:rPr>
                <w:rFonts w:ascii="Arial" w:eastAsia="Arial" w:hAnsi="Arial" w:cs="Arial"/>
                <w:i/>
                <w:color w:val="000000"/>
                <w:sz w:val="22"/>
                <w:szCs w:val="22"/>
              </w:rPr>
            </w:pPr>
          </w:p>
          <w:p>
            <w:pPr>
              <w:rPr>
                <w:rFonts w:ascii="Arial" w:eastAsia="Arial" w:hAnsi="Arial" w:cs="Arial"/>
                <w:color w:val="000000"/>
                <w:sz w:val="22"/>
                <w:szCs w:val="22"/>
              </w:rPr>
            </w:pPr>
            <w:r>
              <w:rPr>
                <w:rFonts w:ascii="Arial" w:eastAsia="Arial" w:hAnsi="Arial" w:cs="Arial"/>
                <w:i/>
                <w:color w:val="000000"/>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 or Environmental movements) is part of our school’s safeguarding duty.</w:t>
            </w:r>
            <w:r>
              <w:rPr>
                <w:rFonts w:ascii="Arial" w:eastAsia="Arial" w:hAnsi="Arial" w:cs="Arial"/>
                <w:color w:val="000000"/>
                <w:sz w:val="22"/>
                <w:szCs w:val="22"/>
              </w:rPr>
              <w:t xml:space="preserve"> </w:t>
            </w:r>
          </w:p>
          <w:p>
            <w:pPr>
              <w:jc w:val="both"/>
              <w:rPr>
                <w:rFonts w:ascii="Arial" w:eastAsia="Arial" w:hAnsi="Arial" w:cs="Arial"/>
                <w:color w:val="000000"/>
                <w:sz w:val="22"/>
                <w:szCs w:val="22"/>
              </w:rPr>
            </w:pPr>
          </w:p>
          <w:p>
            <w:pPr>
              <w:jc w:val="both"/>
              <w:rPr>
                <w:rFonts w:ascii="Arial" w:eastAsia="Arial" w:hAnsi="Arial" w:cs="Arial"/>
                <w:i/>
                <w:sz w:val="22"/>
                <w:szCs w:val="22"/>
              </w:rPr>
            </w:pPr>
            <w:r>
              <w:rPr>
                <w:rFonts w:ascii="Arial" w:eastAsia="Arial" w:hAnsi="Arial" w:cs="Arial"/>
                <w:i/>
                <w:sz w:val="22"/>
                <w:szCs w:val="22"/>
              </w:rPr>
              <w:t>The SPOC for our schools are:</w:t>
            </w:r>
          </w:p>
          <w:p>
            <w:pPr>
              <w:jc w:val="both"/>
              <w:rPr>
                <w:rFonts w:ascii="Arial" w:eastAsia="Arial" w:hAnsi="Arial" w:cs="Arial"/>
                <w:i/>
                <w:sz w:val="22"/>
                <w:szCs w:val="22"/>
              </w:rPr>
            </w:pPr>
            <w:r>
              <w:rPr>
                <w:rFonts w:ascii="Arial" w:eastAsia="Arial" w:hAnsi="Arial" w:cs="Arial"/>
                <w:i/>
                <w:sz w:val="22"/>
                <w:szCs w:val="22"/>
              </w:rPr>
              <w:t>Bishop Walsh: Andy Hamill</w:t>
            </w:r>
          </w:p>
          <w:p>
            <w:pPr>
              <w:jc w:val="both"/>
              <w:rPr>
                <w:rFonts w:ascii="Arial" w:eastAsia="Arial" w:hAnsi="Arial" w:cs="Arial"/>
                <w:i/>
                <w:sz w:val="22"/>
                <w:szCs w:val="22"/>
              </w:rPr>
            </w:pPr>
            <w:r>
              <w:rPr>
                <w:rFonts w:ascii="Arial" w:eastAsia="Arial" w:hAnsi="Arial" w:cs="Arial"/>
                <w:i/>
                <w:sz w:val="22"/>
                <w:szCs w:val="22"/>
              </w:rPr>
              <w:t>Holy Cross: Michelle Walsh</w:t>
            </w:r>
          </w:p>
          <w:p>
            <w:pPr>
              <w:jc w:val="both"/>
              <w:rPr>
                <w:rFonts w:ascii="Arial" w:eastAsia="Arial" w:hAnsi="Arial" w:cs="Arial"/>
                <w:i/>
                <w:sz w:val="22"/>
                <w:szCs w:val="22"/>
              </w:rPr>
            </w:pPr>
            <w:r>
              <w:rPr>
                <w:rFonts w:ascii="Arial" w:eastAsia="Arial" w:hAnsi="Arial" w:cs="Arial"/>
                <w:i/>
                <w:sz w:val="22"/>
                <w:szCs w:val="22"/>
              </w:rPr>
              <w:t>St Edmund Campion: Jan Fleming</w:t>
            </w:r>
          </w:p>
          <w:p>
            <w:pPr>
              <w:jc w:val="both"/>
              <w:rPr>
                <w:rFonts w:ascii="Arial" w:eastAsia="Arial" w:hAnsi="Arial" w:cs="Arial"/>
                <w:i/>
                <w:sz w:val="22"/>
                <w:szCs w:val="22"/>
              </w:rPr>
            </w:pPr>
            <w:r>
              <w:rPr>
                <w:rFonts w:ascii="Arial" w:eastAsia="Arial" w:hAnsi="Arial" w:cs="Arial"/>
                <w:i/>
                <w:sz w:val="22"/>
                <w:szCs w:val="22"/>
              </w:rPr>
              <w:t>St. Joseph’s: Michelle Walsh</w:t>
            </w:r>
          </w:p>
          <w:p>
            <w:pPr>
              <w:jc w:val="both"/>
              <w:rPr>
                <w:rFonts w:ascii="Arial" w:eastAsia="Arial" w:hAnsi="Arial" w:cs="Arial"/>
                <w:i/>
                <w:sz w:val="22"/>
                <w:szCs w:val="22"/>
              </w:rPr>
            </w:pPr>
            <w:r>
              <w:rPr>
                <w:rFonts w:ascii="Arial" w:eastAsia="Arial" w:hAnsi="Arial" w:cs="Arial"/>
                <w:i/>
                <w:sz w:val="22"/>
                <w:szCs w:val="22"/>
              </w:rPr>
              <w:t>St Nicholas: Neil Porter</w:t>
            </w:r>
          </w:p>
          <w:p>
            <w:pPr>
              <w:jc w:val="both"/>
              <w:rPr>
                <w:rFonts w:ascii="Arial" w:eastAsia="Arial" w:hAnsi="Arial" w:cs="Arial"/>
                <w:i/>
                <w:sz w:val="22"/>
                <w:szCs w:val="22"/>
              </w:rPr>
            </w:pPr>
            <w:r>
              <w:rPr>
                <w:rFonts w:ascii="Arial" w:eastAsia="Arial" w:hAnsi="Arial" w:cs="Arial"/>
                <w:i/>
                <w:sz w:val="22"/>
                <w:szCs w:val="22"/>
              </w:rPr>
              <w:t>SS Peter &amp; Paul: Neil Porter</w:t>
            </w:r>
          </w:p>
          <w:p>
            <w:pPr>
              <w:jc w:val="both"/>
              <w:rPr>
                <w:rFonts w:ascii="Arial" w:eastAsia="Arial" w:hAnsi="Arial" w:cs="Arial"/>
                <w:i/>
                <w:sz w:val="22"/>
                <w:szCs w:val="22"/>
              </w:rPr>
            </w:pPr>
            <w:r>
              <w:rPr>
                <w:rFonts w:ascii="Arial" w:eastAsia="Arial" w:hAnsi="Arial" w:cs="Arial"/>
                <w:i/>
                <w:sz w:val="22"/>
                <w:szCs w:val="22"/>
              </w:rPr>
              <w:t>SS Mary &amp; John: Louise Stephens</w:t>
            </w:r>
          </w:p>
          <w:p>
            <w:pPr>
              <w:jc w:val="both"/>
              <w:rPr>
                <w:rFonts w:ascii="Arial" w:eastAsia="Arial" w:hAnsi="Arial" w:cs="Arial"/>
                <w:i/>
                <w:sz w:val="22"/>
                <w:szCs w:val="22"/>
              </w:rPr>
            </w:pPr>
            <w:r>
              <w:rPr>
                <w:rFonts w:ascii="Arial" w:eastAsia="Arial" w:hAnsi="Arial" w:cs="Arial"/>
                <w:i/>
                <w:sz w:val="22"/>
                <w:szCs w:val="22"/>
              </w:rPr>
              <w:t>Sacred Heart: Dawn Cooper</w:t>
            </w:r>
          </w:p>
          <w:p>
            <w:pPr>
              <w:jc w:val="both"/>
              <w:rPr>
                <w:rFonts w:ascii="Arial" w:eastAsia="Arial" w:hAnsi="Arial" w:cs="Arial"/>
                <w:i/>
                <w:sz w:val="22"/>
                <w:szCs w:val="22"/>
              </w:rPr>
            </w:pPr>
            <w:r>
              <w:rPr>
                <w:rFonts w:ascii="Arial" w:eastAsia="Arial" w:hAnsi="Arial" w:cs="Arial"/>
                <w:i/>
                <w:sz w:val="22"/>
                <w:szCs w:val="22"/>
              </w:rPr>
              <w:t>The Abbey: Joseph McTernan</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All staff within our school will be on alert to changes in a pupil’s behaviour or attitude which could indicate that they are in need of help or protection.</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We will use specialist online monitoring and filtering software, which in this school is called Securus. This will be monitored by the DSL. All staff are responsible for ensuring that pupils are not accessing inappropriate online materials.</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Our school will make referrals to Channel if we are concerned that an individual might be susceptible/ vulnerable to radicalisation.</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 xml:space="preserve">Our school has a “no platform” policy </w:t>
            </w:r>
            <w:r>
              <w:rPr>
                <w:rFonts w:ascii="Arial" w:eastAsia="Arial" w:hAnsi="Arial" w:cs="Arial"/>
                <w:i/>
                <w:sz w:val="22"/>
                <w:szCs w:val="22"/>
              </w:rPr>
              <w:t>and a prevent risk assessment where appropriate.</w:t>
            </w:r>
          </w:p>
        </w:tc>
      </w:tr>
      <w:tr>
        <w:trPr>
          <w:tblHeader/>
        </w:trPr>
        <w:tc>
          <w:tcPr>
            <w:tcW w:w="5778" w:type="dxa"/>
          </w:tcPr>
          <w:p>
            <w:pPr>
              <w:pStyle w:val="Heading2"/>
              <w:outlineLvl w:val="1"/>
              <w:rPr>
                <w:color w:val="000000"/>
              </w:rPr>
            </w:pPr>
            <w:r>
              <w:rPr>
                <w:color w:val="000000"/>
              </w:rPr>
              <w:lastRenderedPageBreak/>
              <w:t>15.0</w:t>
            </w:r>
            <w:r>
              <w:rPr>
                <w:color w:val="000000"/>
              </w:rPr>
              <w:tab/>
              <w:t xml:space="preserve">Pupils/students who are vulnerable to exploitation, trafficking, or so-called ‘honour-based’ abuse (including female genital mutilation and forced marriage)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With effect from October 2015, all schools are subject to a mandatory reporting requirement in respect of female genital mutilation (FGM).  When a teacher suspects or discovers that an act of FGM is going to be or has been carried out on a girl aged 18 or under, that teacher has a statutory duty to report it to the Police. </w:t>
            </w:r>
          </w:p>
          <w:p>
            <w:pPr>
              <w:ind w:left="360"/>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Failure to report such cases will result in disciplinary action.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The teacher will also discuss the situation with the DSL who will consult Birmingham Children’s Trust before a decision is made as to whether the mandatory reporting duty applies.</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As of February 2023 it is now illegal for anyone under the age of 18 to marry or enter into a civil partnership, even where violence, threats or another form of coercion are not used.</w:t>
            </w:r>
          </w:p>
        </w:tc>
        <w:tc>
          <w:tcPr>
            <w:tcW w:w="4140" w:type="dxa"/>
            <w:shd w:val="clear" w:color="auto" w:fill="F2F2F2"/>
          </w:tcPr>
          <w:p>
            <w:pPr>
              <w:jc w:val="both"/>
              <w:rPr>
                <w:rFonts w:ascii="Arial" w:eastAsia="Arial" w:hAnsi="Arial" w:cs="Arial"/>
                <w:i/>
                <w:color w:val="000000"/>
                <w:sz w:val="22"/>
                <w:szCs w:val="22"/>
              </w:rPr>
            </w:pPr>
            <w:r>
              <w:rPr>
                <w:rFonts w:ascii="Arial" w:eastAsia="Arial" w:hAnsi="Arial" w:cs="Arial"/>
                <w:i/>
                <w:color w:val="000000"/>
                <w:sz w:val="22"/>
                <w:szCs w:val="22"/>
              </w:rPr>
              <w:t>This means that in our school we ensure:</w:t>
            </w:r>
          </w:p>
          <w:p>
            <w:pPr>
              <w:jc w:val="both"/>
              <w:rPr>
                <w:rFonts w:ascii="Arial" w:eastAsia="Arial" w:hAnsi="Arial" w:cs="Arial"/>
                <w:i/>
                <w:color w:val="000000"/>
                <w:sz w:val="16"/>
                <w:szCs w:val="16"/>
              </w:rPr>
            </w:pPr>
          </w:p>
          <w:p>
            <w:pPr>
              <w:jc w:val="both"/>
              <w:rPr>
                <w:rFonts w:ascii="Arial" w:eastAsia="Arial" w:hAnsi="Arial" w:cs="Arial"/>
                <w:i/>
                <w:color w:val="000000"/>
                <w:sz w:val="22"/>
                <w:szCs w:val="22"/>
              </w:rPr>
            </w:pPr>
            <w:r>
              <w:rPr>
                <w:rFonts w:ascii="Arial" w:eastAsia="Arial" w:hAnsi="Arial" w:cs="Arial"/>
                <w:i/>
                <w:color w:val="000000"/>
                <w:sz w:val="22"/>
                <w:szCs w:val="22"/>
              </w:rPr>
              <w:t>Our staff are supported to talk to families and local communities about sensitive concerns in relation to their children and to find ways to address them together wherever possible.</w:t>
            </w:r>
          </w:p>
          <w:p>
            <w:pPr>
              <w:jc w:val="both"/>
              <w:rPr>
                <w:rFonts w:ascii="Arial" w:eastAsia="Arial" w:hAnsi="Arial" w:cs="Arial"/>
                <w:i/>
                <w:color w:val="000000"/>
                <w:sz w:val="16"/>
                <w:szCs w:val="16"/>
              </w:rPr>
            </w:pPr>
          </w:p>
          <w:p>
            <w:pPr>
              <w:jc w:val="both"/>
              <w:rPr>
                <w:rFonts w:ascii="Arial" w:eastAsia="Arial" w:hAnsi="Arial" w:cs="Arial"/>
                <w:i/>
                <w:color w:val="000000"/>
                <w:sz w:val="22"/>
                <w:szCs w:val="22"/>
              </w:rPr>
            </w:pPr>
            <w:r>
              <w:rPr>
                <w:rFonts w:ascii="Arial" w:eastAsia="Arial" w:hAnsi="Arial" w:cs="Arial"/>
                <w:i/>
                <w:color w:val="000000"/>
                <w:sz w:val="22"/>
                <w:szCs w:val="22"/>
              </w:rPr>
              <w:t>All staff are up to date on the latest advice and guidance provided to assist in addressing specific vulnerabilities and forms of exploitation around;</w:t>
            </w:r>
          </w:p>
          <w:p>
            <w:pPr>
              <w:numPr>
                <w:ilvl w:val="0"/>
                <w:numId w:val="50"/>
              </w:numPr>
              <w:jc w:val="both"/>
              <w:rPr>
                <w:rFonts w:ascii="Arial" w:eastAsia="Arial" w:hAnsi="Arial" w:cs="Arial"/>
                <w:i/>
                <w:color w:val="000000"/>
                <w:sz w:val="22"/>
                <w:szCs w:val="22"/>
              </w:rPr>
            </w:pPr>
            <w:r>
              <w:rPr>
                <w:rFonts w:ascii="Arial" w:eastAsia="Arial" w:hAnsi="Arial" w:cs="Arial"/>
                <w:i/>
                <w:color w:val="000000"/>
                <w:sz w:val="22"/>
                <w:szCs w:val="22"/>
              </w:rPr>
              <w:t>Forced marriage</w:t>
            </w:r>
          </w:p>
          <w:p>
            <w:pPr>
              <w:numPr>
                <w:ilvl w:val="0"/>
                <w:numId w:val="50"/>
              </w:numPr>
              <w:jc w:val="both"/>
              <w:rPr>
                <w:rFonts w:ascii="Arial" w:eastAsia="Arial" w:hAnsi="Arial" w:cs="Arial"/>
                <w:i/>
                <w:color w:val="000000"/>
                <w:sz w:val="22"/>
                <w:szCs w:val="22"/>
              </w:rPr>
            </w:pPr>
            <w:r>
              <w:rPr>
                <w:rFonts w:ascii="Arial" w:eastAsia="Arial" w:hAnsi="Arial" w:cs="Arial"/>
                <w:i/>
                <w:color w:val="000000"/>
                <w:sz w:val="22"/>
                <w:szCs w:val="22"/>
              </w:rPr>
              <w:t>FGM</w:t>
            </w:r>
          </w:p>
          <w:p>
            <w:pPr>
              <w:numPr>
                <w:ilvl w:val="0"/>
                <w:numId w:val="50"/>
              </w:numPr>
              <w:jc w:val="both"/>
              <w:rPr>
                <w:rFonts w:ascii="Arial" w:eastAsia="Arial" w:hAnsi="Arial" w:cs="Arial"/>
                <w:i/>
                <w:color w:val="000000"/>
                <w:sz w:val="22"/>
                <w:szCs w:val="22"/>
              </w:rPr>
            </w:pPr>
            <w:r>
              <w:rPr>
                <w:rFonts w:ascii="Arial" w:eastAsia="Arial" w:hAnsi="Arial" w:cs="Arial"/>
                <w:i/>
                <w:color w:val="000000"/>
                <w:sz w:val="22"/>
                <w:szCs w:val="22"/>
              </w:rPr>
              <w:t>Honour based abuse</w:t>
            </w:r>
          </w:p>
          <w:p>
            <w:pPr>
              <w:numPr>
                <w:ilvl w:val="0"/>
                <w:numId w:val="50"/>
              </w:numPr>
              <w:jc w:val="both"/>
              <w:rPr>
                <w:rFonts w:ascii="Arial" w:eastAsia="Arial" w:hAnsi="Arial" w:cs="Arial"/>
                <w:i/>
                <w:color w:val="000000"/>
                <w:sz w:val="22"/>
                <w:szCs w:val="22"/>
              </w:rPr>
            </w:pPr>
            <w:r>
              <w:rPr>
                <w:rFonts w:ascii="Arial" w:eastAsia="Arial" w:hAnsi="Arial" w:cs="Arial"/>
                <w:i/>
                <w:color w:val="000000"/>
                <w:sz w:val="22"/>
                <w:szCs w:val="22"/>
              </w:rPr>
              <w:t>Trafficking</w:t>
            </w:r>
          </w:p>
          <w:p>
            <w:pPr>
              <w:numPr>
                <w:ilvl w:val="0"/>
                <w:numId w:val="50"/>
              </w:numPr>
              <w:jc w:val="both"/>
              <w:rPr>
                <w:rFonts w:ascii="Arial" w:eastAsia="Arial" w:hAnsi="Arial" w:cs="Arial"/>
                <w:i/>
                <w:color w:val="000000"/>
                <w:sz w:val="22"/>
                <w:szCs w:val="22"/>
              </w:rPr>
            </w:pPr>
            <w:r>
              <w:rPr>
                <w:rFonts w:ascii="Arial" w:eastAsia="Arial" w:hAnsi="Arial" w:cs="Arial"/>
                <w:i/>
                <w:color w:val="000000"/>
                <w:sz w:val="22"/>
                <w:szCs w:val="22"/>
              </w:rPr>
              <w:t>Criminal exploitation and gang affiliation</w:t>
            </w:r>
          </w:p>
          <w:p>
            <w:pPr>
              <w:jc w:val="both"/>
              <w:rPr>
                <w:rFonts w:ascii="Arial" w:eastAsia="Arial" w:hAnsi="Arial" w:cs="Arial"/>
                <w:i/>
                <w:color w:val="000000"/>
                <w:sz w:val="16"/>
                <w:szCs w:val="16"/>
              </w:rPr>
            </w:pPr>
          </w:p>
          <w:p>
            <w:pPr>
              <w:jc w:val="both"/>
              <w:rPr>
                <w:rFonts w:ascii="Arial" w:eastAsia="Arial" w:hAnsi="Arial" w:cs="Arial"/>
                <w:i/>
                <w:color w:val="000000"/>
                <w:sz w:val="22"/>
                <w:szCs w:val="22"/>
              </w:rPr>
            </w:pPr>
            <w:r>
              <w:rPr>
                <w:rFonts w:ascii="Arial" w:eastAsia="Arial" w:hAnsi="Arial" w:cs="Arial"/>
                <w:i/>
                <w:color w:val="000000"/>
                <w:sz w:val="22"/>
                <w:szCs w:val="22"/>
              </w:rPr>
              <w:t>Our staff will be supported to recognise warning signs and symptoms in relation to each specific issue, and include such issues, in an age appropriate way, in their lesson plans.</w:t>
            </w:r>
          </w:p>
          <w:p>
            <w:pPr>
              <w:jc w:val="both"/>
              <w:rPr>
                <w:rFonts w:ascii="Arial" w:eastAsia="Arial" w:hAnsi="Arial" w:cs="Arial"/>
                <w:i/>
                <w:color w:val="000000"/>
                <w:sz w:val="16"/>
                <w:szCs w:val="16"/>
              </w:rPr>
            </w:pPr>
          </w:p>
          <w:p>
            <w:pPr>
              <w:jc w:val="both"/>
              <w:rPr>
                <w:rFonts w:ascii="Arial" w:eastAsia="Arial" w:hAnsi="Arial" w:cs="Arial"/>
                <w:b/>
                <w:i/>
                <w:sz w:val="22"/>
                <w:szCs w:val="22"/>
              </w:rPr>
            </w:pPr>
            <w:hyperlink r:id="rId48">
              <w:r>
                <w:rPr>
                  <w:rFonts w:ascii="Arial" w:eastAsia="Arial" w:hAnsi="Arial" w:cs="Arial"/>
                  <w:b/>
                  <w:i/>
                  <w:sz w:val="22"/>
                  <w:szCs w:val="22"/>
                  <w:u w:val="single"/>
                </w:rPr>
                <w:t>The right to choose: government guidance on forced marriage - GOV.UK (www.gov.uk)</w:t>
              </w:r>
            </w:hyperlink>
          </w:p>
          <w:p>
            <w:pPr>
              <w:jc w:val="both"/>
              <w:rPr>
                <w:rFonts w:ascii="Arial" w:eastAsia="Arial" w:hAnsi="Arial" w:cs="Arial"/>
                <w:color w:val="000000"/>
                <w:sz w:val="22"/>
                <w:szCs w:val="22"/>
              </w:rPr>
            </w:pPr>
          </w:p>
        </w:tc>
      </w:tr>
    </w:tbl>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tbl>
      <w:tblPr>
        <w:tblStyle w:val="afffb"/>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8"/>
        <w:gridCol w:w="4140"/>
      </w:tblGrid>
      <w:tr>
        <w:trPr>
          <w:tblHeader/>
        </w:trPr>
        <w:tc>
          <w:tcPr>
            <w:tcW w:w="5778" w:type="dxa"/>
          </w:tcPr>
          <w:p>
            <w:pPr>
              <w:pStyle w:val="Heading2"/>
              <w:outlineLvl w:val="1"/>
              <w:rPr>
                <w:color w:val="000000"/>
              </w:rPr>
            </w:pPr>
            <w:bookmarkStart w:id="10" w:name="_heading=h.2s8eyo1" w:colFirst="0" w:colLast="0"/>
            <w:bookmarkEnd w:id="10"/>
            <w:r>
              <w:rPr>
                <w:color w:val="000000"/>
              </w:rPr>
              <w:lastRenderedPageBreak/>
              <w:t>16.0</w:t>
            </w:r>
            <w:r>
              <w:rPr>
                <w:color w:val="000000"/>
              </w:rPr>
              <w:tab/>
              <w:t>Children who are “absent from education”</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A child going missing and/or patterns of unauthorised absence, particularly repeatedly, can act as a vital warning sign of a range of safeguarding risks, including abuse and neglect, which may include sexual abuse or exploitation; child criminal exploitation; mental health problems; substance abuse and other issues. Early intervention is necessary to identify the existence of any underlying safeguarding risks and to help prevent the risk of them going missing in future.</w:t>
            </w:r>
          </w:p>
          <w:p>
            <w:pPr>
              <w:ind w:left="240"/>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Work around attendance and children missing from education will be coordinated with safeguarding interventions.</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The school must notify the local authority of any pupil/student who has been absent without the school’s permission for a continuous period of 5 days or more after making reasonable enquiries</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The school (regardless of designation) must also notify the local authority of any pupil/student who is to be deleted from the admission register under any of the prescribed regulations outlined in the Education (Pupil Registration) (England) Regulations 2016 amendments</w:t>
            </w:r>
          </w:p>
          <w:p>
            <w:pPr>
              <w:jc w:val="both"/>
              <w:rPr>
                <w:rFonts w:ascii="Arial" w:eastAsia="Arial" w:hAnsi="Arial" w:cs="Arial"/>
                <w:color w:val="000000"/>
                <w:sz w:val="22"/>
                <w:szCs w:val="22"/>
              </w:rPr>
            </w:pPr>
          </w:p>
        </w:tc>
        <w:tc>
          <w:tcPr>
            <w:tcW w:w="4140" w:type="dxa"/>
            <w:shd w:val="clear" w:color="auto" w:fill="F2F2F2"/>
          </w:tcPr>
          <w:p>
            <w:pPr>
              <w:jc w:val="both"/>
              <w:rPr>
                <w:rFonts w:ascii="Arial" w:eastAsia="Arial" w:hAnsi="Arial" w:cs="Arial"/>
                <w:i/>
                <w:color w:val="000000"/>
                <w:sz w:val="22"/>
                <w:szCs w:val="22"/>
              </w:rPr>
            </w:pPr>
            <w:r>
              <w:rPr>
                <w:rFonts w:ascii="Arial" w:eastAsia="Arial" w:hAnsi="Arial" w:cs="Arial"/>
                <w:i/>
                <w:color w:val="000000"/>
                <w:sz w:val="22"/>
                <w:szCs w:val="22"/>
              </w:rPr>
              <w:t xml:space="preserve">This means that in our school we will: </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Hold two or more emergency contact numbers for each pupil.</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Ensure all our attendance work liaises closely with the DSL.</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 xml:space="preserve">Adapt our attendance monitoring on an individual basis to ensure the safety of each pupil at our school </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Demonstrate that we have taken reasonable enquiries to ascertain the whereabouts of pupils that would be considered ‘missing’.</w:t>
            </w:r>
          </w:p>
          <w:p>
            <w:pPr>
              <w:jc w:val="both"/>
              <w:rPr>
                <w:rFonts w:ascii="Arial" w:eastAsia="Arial" w:hAnsi="Arial" w:cs="Arial"/>
                <w:i/>
                <w:color w:val="000000"/>
                <w:sz w:val="22"/>
                <w:szCs w:val="22"/>
              </w:rPr>
            </w:pPr>
          </w:p>
          <w:p>
            <w:pPr>
              <w:jc w:val="both"/>
              <w:rPr>
                <w:rFonts w:ascii="Arial" w:eastAsia="Arial" w:hAnsi="Arial" w:cs="Arial"/>
                <w:color w:val="000000"/>
                <w:sz w:val="22"/>
                <w:szCs w:val="22"/>
              </w:rPr>
            </w:pPr>
            <w:r>
              <w:rPr>
                <w:rFonts w:ascii="Arial" w:eastAsia="Arial" w:hAnsi="Arial" w:cs="Arial"/>
                <w:i/>
                <w:color w:val="000000"/>
                <w:sz w:val="22"/>
                <w:szCs w:val="22"/>
              </w:rPr>
              <w:t>Work closely with the CME Team, School Admissions Service, Education Legal Intervention Team, Elective Home Education Team and Birmingham Children’s Trust.</w:t>
            </w:r>
          </w:p>
        </w:tc>
      </w:tr>
    </w:tbl>
    <w:p>
      <w:pPr>
        <w:spacing w:after="0" w:line="240" w:lineRule="auto"/>
        <w:jc w:val="both"/>
        <w:rPr>
          <w:rFonts w:ascii="Arial" w:eastAsia="Arial" w:hAnsi="Arial" w:cs="Arial"/>
          <w:b/>
          <w:color w:val="000000"/>
        </w:rPr>
      </w:pPr>
    </w:p>
    <w:tbl>
      <w:tblPr>
        <w:tblStyle w:val="afffc"/>
        <w:tblpPr w:leftFromText="180" w:rightFromText="180" w:vertAnchor="text"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8"/>
        <w:gridCol w:w="4140"/>
      </w:tblGrid>
      <w:tr>
        <w:tc>
          <w:tcPr>
            <w:tcW w:w="5778" w:type="dxa"/>
          </w:tcPr>
          <w:p>
            <w:pPr>
              <w:pStyle w:val="Heading2"/>
              <w:outlineLvl w:val="1"/>
              <w:rPr>
                <w:color w:val="000000"/>
              </w:rPr>
            </w:pPr>
            <w:bookmarkStart w:id="11" w:name="_heading=h.17dp8vu" w:colFirst="0" w:colLast="0"/>
            <w:bookmarkEnd w:id="11"/>
            <w:r>
              <w:rPr>
                <w:color w:val="000000"/>
              </w:rPr>
              <w:t>17.0</w:t>
            </w:r>
            <w:r>
              <w:rPr>
                <w:color w:val="000000"/>
              </w:rPr>
              <w:tab/>
              <w:t>Child on child abuse</w:t>
            </w:r>
          </w:p>
          <w:p>
            <w:pPr>
              <w:tabs>
                <w:tab w:val="left" w:pos="820"/>
              </w:tabs>
              <w:spacing w:before="32"/>
              <w:ind w:left="360" w:right="-20"/>
              <w:jc w:val="both"/>
              <w:rPr>
                <w:rFonts w:ascii="Arial" w:eastAsia="Arial" w:hAnsi="Arial" w:cs="Arial"/>
                <w:color w:val="000000"/>
                <w:sz w:val="22"/>
                <w:szCs w:val="22"/>
              </w:rPr>
            </w:pPr>
          </w:p>
          <w:p>
            <w:pPr>
              <w:jc w:val="both"/>
              <w:rPr>
                <w:rFonts w:ascii="Arial" w:eastAsia="Arial" w:hAnsi="Arial" w:cs="Arial"/>
                <w:color w:val="000000"/>
                <w:sz w:val="22"/>
                <w:szCs w:val="22"/>
              </w:rPr>
            </w:pPr>
            <w:bookmarkStart w:id="12" w:name="_heading=h.3rdcrjn" w:colFirst="0" w:colLast="0"/>
            <w:bookmarkEnd w:id="12"/>
            <w:r>
              <w:rPr>
                <w:rFonts w:ascii="Arial" w:eastAsia="Arial" w:hAnsi="Arial" w:cs="Arial"/>
                <w:color w:val="000000"/>
                <w:sz w:val="22"/>
                <w:szCs w:val="22"/>
              </w:rPr>
              <w:t xml:space="preserve">The KCSiE guidance requires that additional information about </w:t>
            </w:r>
            <w:r>
              <w:rPr>
                <w:rFonts w:ascii="Arial" w:eastAsia="Arial" w:hAnsi="Arial" w:cs="Arial"/>
                <w:sz w:val="22"/>
                <w:szCs w:val="22"/>
                <w:u w:val="single"/>
              </w:rPr>
              <w:t>child on child</w:t>
            </w:r>
            <w:r>
              <w:rPr>
                <w:rFonts w:ascii="Arial" w:eastAsia="Arial" w:hAnsi="Arial" w:cs="Arial"/>
                <w:sz w:val="22"/>
                <w:szCs w:val="22"/>
              </w:rPr>
              <w:t xml:space="preserve"> </w:t>
            </w:r>
            <w:r>
              <w:rPr>
                <w:rFonts w:ascii="Arial" w:eastAsia="Arial" w:hAnsi="Arial" w:cs="Arial"/>
                <w:color w:val="000000"/>
                <w:sz w:val="22"/>
                <w:szCs w:val="22"/>
              </w:rPr>
              <w:t>abuse should be included in schools’ and colleges’ child protection policies, including the statement which makes clear there should be a zero-tolerance approach to abuse,”</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pPr>
              <w:jc w:val="both"/>
              <w:rPr>
                <w:rFonts w:ascii="Arial" w:eastAsia="Arial" w:hAnsi="Arial" w:cs="Arial"/>
                <w:color w:val="000000"/>
                <w:sz w:val="22"/>
                <w:szCs w:val="22"/>
              </w:rPr>
            </w:pPr>
          </w:p>
          <w:p>
            <w:pPr>
              <w:jc w:val="both"/>
              <w:rPr>
                <w:rFonts w:ascii="Arial" w:eastAsia="Arial" w:hAnsi="Arial" w:cs="Arial"/>
                <w:sz w:val="22"/>
                <w:szCs w:val="22"/>
              </w:rPr>
            </w:pPr>
            <w:r>
              <w:rPr>
                <w:rFonts w:ascii="Arial" w:eastAsia="Arial" w:hAnsi="Arial" w:cs="Arial"/>
                <w:sz w:val="22"/>
                <w:szCs w:val="22"/>
              </w:rPr>
              <w:t>Part 5 of KCSiE includes links that may be useful to schools when dealing with sexual violence and sexual harassment including when it occurs online.</w:t>
            </w:r>
          </w:p>
          <w:p>
            <w:pPr>
              <w:jc w:val="both"/>
              <w:rPr>
                <w:rFonts w:ascii="Arial" w:eastAsia="Arial" w:hAnsi="Arial" w:cs="Arial"/>
                <w:color w:val="000000"/>
                <w:sz w:val="22"/>
                <w:szCs w:val="22"/>
              </w:rPr>
            </w:pPr>
          </w:p>
          <w:p>
            <w:pPr>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sz w:val="22"/>
                <w:szCs w:val="22"/>
              </w:rPr>
              <w:t>The fact that a child or a young person may be LGBTQ is not in itself an inherent risk factor for harm. However, children who are LGBTQ can be targeted by other children. In some cases, a child who is perceived by other children to be LGBTQ (whether they are or not) can be just as vulnerable as children who identify as LGBTQ.</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The school’s values, ethos and behaviour policies provide the platform for staff and students to clearly recognise that abuse is abuse and it should never be tolerated or </w:t>
            </w:r>
            <w:r>
              <w:rPr>
                <w:rFonts w:ascii="Arial" w:eastAsia="Arial" w:hAnsi="Arial" w:cs="Arial"/>
                <w:color w:val="000000"/>
                <w:sz w:val="22"/>
                <w:szCs w:val="22"/>
              </w:rPr>
              <w:lastRenderedPageBreak/>
              <w:t>diminished in significance. It should be recognised that there is a gendered nature to child on child abuse i.e. that it is more likely that girls will be victims and boys’ perpetrators.</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Schools should recognise the impact of sexual violence and the fact </w:t>
            </w:r>
            <w:r>
              <w:rPr>
                <w:rFonts w:ascii="Arial" w:eastAsia="Arial" w:hAnsi="Arial" w:cs="Arial"/>
                <w:b/>
                <w:color w:val="000000"/>
                <w:sz w:val="22"/>
                <w:szCs w:val="22"/>
              </w:rPr>
              <w:t>pupils</w:t>
            </w:r>
            <w:r>
              <w:rPr>
                <w:rFonts w:ascii="Arial" w:eastAsia="Arial" w:hAnsi="Arial" w:cs="Arial"/>
                <w:color w:val="000000"/>
                <w:sz w:val="22"/>
                <w:szCs w:val="22"/>
              </w:rPr>
              <w:t xml:space="preserve"> can, and sometimes do, abuse their peers in this way. When referring to sexual violence this policy is referring to sexual offences under the Sexual Offences Act 2003 as described below: </w:t>
            </w:r>
          </w:p>
          <w:p>
            <w:pPr>
              <w:jc w:val="both"/>
              <w:rPr>
                <w:rFonts w:ascii="Arial" w:eastAsia="Arial" w:hAnsi="Arial" w:cs="Arial"/>
                <w:color w:val="000000"/>
                <w:sz w:val="22"/>
                <w:szCs w:val="22"/>
              </w:rPr>
            </w:pPr>
          </w:p>
          <w:p>
            <w:pPr>
              <w:numPr>
                <w:ilvl w:val="0"/>
                <w:numId w:val="14"/>
              </w:numPr>
              <w:jc w:val="both"/>
              <w:rPr>
                <w:rFonts w:ascii="Arial" w:eastAsia="Arial" w:hAnsi="Arial" w:cs="Arial"/>
                <w:color w:val="000000"/>
                <w:sz w:val="22"/>
                <w:szCs w:val="22"/>
              </w:rPr>
            </w:pPr>
            <w:r>
              <w:rPr>
                <w:rFonts w:ascii="Arial" w:eastAsia="Arial" w:hAnsi="Arial" w:cs="Arial"/>
                <w:b/>
                <w:color w:val="000000"/>
                <w:sz w:val="24"/>
                <w:szCs w:val="24"/>
              </w:rPr>
              <w:t>Rape</w:t>
            </w:r>
            <w:r>
              <w:rPr>
                <w:rFonts w:ascii="Arial" w:eastAsia="Arial" w:hAnsi="Arial" w:cs="Arial"/>
                <w:color w:val="000000"/>
                <w:sz w:val="24"/>
                <w:szCs w:val="24"/>
              </w:rPr>
              <w:t>:</w:t>
            </w:r>
            <w:r>
              <w:rPr>
                <w:rFonts w:ascii="Arial" w:eastAsia="Arial" w:hAnsi="Arial" w:cs="Arial"/>
                <w:b/>
                <w:color w:val="000000"/>
                <w:sz w:val="22"/>
                <w:szCs w:val="22"/>
              </w:rPr>
              <w:t xml:space="preserve"> </w:t>
            </w:r>
            <w:r>
              <w:rPr>
                <w:rFonts w:ascii="Arial" w:eastAsia="Arial" w:hAnsi="Arial" w:cs="Arial"/>
                <w:color w:val="000000"/>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pPr>
              <w:ind w:left="360"/>
              <w:jc w:val="both"/>
              <w:rPr>
                <w:rFonts w:ascii="Arial" w:eastAsia="Arial" w:hAnsi="Arial" w:cs="Arial"/>
                <w:color w:val="000000"/>
                <w:sz w:val="22"/>
                <w:szCs w:val="22"/>
              </w:rPr>
            </w:pPr>
          </w:p>
          <w:p>
            <w:pPr>
              <w:numPr>
                <w:ilvl w:val="0"/>
                <w:numId w:val="14"/>
              </w:numPr>
              <w:jc w:val="both"/>
              <w:rPr>
                <w:rFonts w:ascii="Arial" w:eastAsia="Arial" w:hAnsi="Arial" w:cs="Arial"/>
                <w:color w:val="000000"/>
                <w:sz w:val="22"/>
                <w:szCs w:val="22"/>
              </w:rPr>
            </w:pPr>
            <w:r>
              <w:rPr>
                <w:rFonts w:ascii="Arial" w:eastAsia="Arial" w:hAnsi="Arial" w:cs="Arial"/>
                <w:b/>
                <w:color w:val="000000"/>
                <w:sz w:val="22"/>
                <w:szCs w:val="22"/>
              </w:rPr>
              <w:t>Assault by penetration</w:t>
            </w:r>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color w:val="000000"/>
                <w:sz w:val="22"/>
                <w:szCs w:val="22"/>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pPr>
              <w:ind w:left="360"/>
              <w:jc w:val="both"/>
              <w:rPr>
                <w:rFonts w:ascii="Arial" w:eastAsia="Arial" w:hAnsi="Arial" w:cs="Arial"/>
                <w:color w:val="000000"/>
                <w:sz w:val="22"/>
                <w:szCs w:val="22"/>
              </w:rPr>
            </w:pPr>
          </w:p>
          <w:p>
            <w:pPr>
              <w:numPr>
                <w:ilvl w:val="0"/>
                <w:numId w:val="14"/>
              </w:numPr>
              <w:jc w:val="both"/>
              <w:rPr>
                <w:rFonts w:ascii="Arial" w:eastAsia="Arial" w:hAnsi="Arial" w:cs="Arial"/>
                <w:color w:val="000000"/>
                <w:sz w:val="22"/>
                <w:szCs w:val="22"/>
              </w:rPr>
            </w:pPr>
            <w:r>
              <w:rPr>
                <w:rFonts w:ascii="Arial" w:eastAsia="Arial" w:hAnsi="Arial" w:cs="Arial"/>
                <w:b/>
                <w:color w:val="000000"/>
                <w:sz w:val="22"/>
                <w:szCs w:val="22"/>
              </w:rPr>
              <w:t>Sexual assault</w:t>
            </w:r>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color w:val="000000"/>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pPr>
              <w:jc w:val="both"/>
              <w:rPr>
                <w:rFonts w:ascii="Arial" w:eastAsia="Arial" w:hAnsi="Arial" w:cs="Arial"/>
                <w:color w:val="000000"/>
                <w:sz w:val="22"/>
                <w:szCs w:val="22"/>
              </w:rPr>
            </w:pPr>
            <w:r>
              <w:rPr>
                <w:rFonts w:ascii="Arial" w:eastAsia="Arial" w:hAnsi="Arial" w:cs="Arial"/>
                <w:i/>
                <w:color w:val="000000"/>
                <w:sz w:val="22"/>
                <w:szCs w:val="22"/>
              </w:rPr>
              <w:lastRenderedPageBreak/>
              <w:t>This means that in our school</w:t>
            </w:r>
            <w:r>
              <w:rPr>
                <w:rFonts w:ascii="Arial" w:eastAsia="Arial" w:hAnsi="Arial" w:cs="Arial"/>
                <w:color w:val="000000"/>
                <w:sz w:val="22"/>
                <w:szCs w:val="22"/>
              </w:rPr>
              <w:t>:</w:t>
            </w:r>
          </w:p>
          <w:p>
            <w:pPr>
              <w:jc w:val="both"/>
              <w:rPr>
                <w:rFonts w:ascii="Arial" w:eastAsia="Arial" w:hAnsi="Arial" w:cs="Arial"/>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All staff will receive training on child on child abuse.</w:t>
            </w:r>
          </w:p>
          <w:p>
            <w:pPr>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We will adopt the ‘whole school approach’ to tackling sexism.</w:t>
            </w:r>
          </w:p>
          <w:p>
            <w:pPr>
              <w:jc w:val="both"/>
              <w:rPr>
                <w:rFonts w:ascii="Arial" w:eastAsia="Arial" w:hAnsi="Arial" w:cs="Arial"/>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 xml:space="preserve">We fully understand that even if there are no reports of </w:t>
            </w:r>
            <w:r>
              <w:rPr>
                <w:rFonts w:ascii="Arial" w:eastAsia="Arial" w:hAnsi="Arial" w:cs="Arial"/>
                <w:sz w:val="22"/>
                <w:szCs w:val="22"/>
              </w:rPr>
              <w:t>child on child</w:t>
            </w:r>
            <w:r>
              <w:rPr>
                <w:rFonts w:ascii="Arial" w:eastAsia="Arial" w:hAnsi="Arial" w:cs="Arial"/>
                <w:i/>
                <w:sz w:val="22"/>
                <w:szCs w:val="22"/>
              </w:rPr>
              <w:t xml:space="preserve"> </w:t>
            </w:r>
            <w:r>
              <w:rPr>
                <w:rFonts w:ascii="Arial" w:eastAsia="Arial" w:hAnsi="Arial" w:cs="Arial"/>
                <w:i/>
                <w:color w:val="000000"/>
                <w:sz w:val="22"/>
                <w:szCs w:val="22"/>
              </w:rPr>
              <w:t xml:space="preserve">abuse in school it may be happening. As such all our staff and pupils are supported to: </w:t>
            </w:r>
          </w:p>
          <w:p>
            <w:pPr>
              <w:numPr>
                <w:ilvl w:val="0"/>
                <w:numId w:val="25"/>
              </w:numPr>
              <w:pBdr>
                <w:top w:val="nil"/>
                <w:left w:val="nil"/>
                <w:bottom w:val="nil"/>
                <w:right w:val="nil"/>
                <w:between w:val="nil"/>
              </w:pBdr>
              <w:spacing w:line="259" w:lineRule="auto"/>
              <w:jc w:val="both"/>
              <w:rPr>
                <w:rFonts w:ascii="Arial" w:eastAsia="Arial" w:hAnsi="Arial" w:cs="Arial"/>
                <w:i/>
                <w:color w:val="000000"/>
                <w:sz w:val="22"/>
                <w:szCs w:val="22"/>
              </w:rPr>
            </w:pPr>
            <w:r>
              <w:rPr>
                <w:rFonts w:ascii="Arial" w:eastAsia="Arial" w:hAnsi="Arial" w:cs="Arial"/>
                <w:i/>
                <w:color w:val="000000"/>
                <w:sz w:val="22"/>
                <w:szCs w:val="22"/>
              </w:rPr>
              <w:t>be alert to child on child abuse (including sexual harassment);</w:t>
            </w:r>
          </w:p>
          <w:p>
            <w:pPr>
              <w:numPr>
                <w:ilvl w:val="0"/>
                <w:numId w:val="25"/>
              </w:numPr>
              <w:pBdr>
                <w:top w:val="nil"/>
                <w:left w:val="nil"/>
                <w:bottom w:val="nil"/>
                <w:right w:val="nil"/>
                <w:between w:val="nil"/>
              </w:pBdr>
              <w:spacing w:line="259" w:lineRule="auto"/>
              <w:jc w:val="both"/>
              <w:rPr>
                <w:rFonts w:ascii="Arial" w:eastAsia="Arial" w:hAnsi="Arial" w:cs="Arial"/>
                <w:i/>
                <w:color w:val="000000"/>
                <w:sz w:val="22"/>
                <w:szCs w:val="22"/>
              </w:rPr>
            </w:pPr>
            <w:r>
              <w:rPr>
                <w:rFonts w:ascii="Arial" w:eastAsia="Arial" w:hAnsi="Arial" w:cs="Arial"/>
                <w:i/>
                <w:color w:val="000000"/>
                <w:sz w:val="22"/>
                <w:szCs w:val="22"/>
              </w:rPr>
              <w:t xml:space="preserve">understand how the school views and responds to child on child abuse </w:t>
            </w:r>
          </w:p>
          <w:p>
            <w:pPr>
              <w:numPr>
                <w:ilvl w:val="0"/>
                <w:numId w:val="25"/>
              </w:numPr>
              <w:pBdr>
                <w:top w:val="nil"/>
                <w:left w:val="nil"/>
                <w:bottom w:val="nil"/>
                <w:right w:val="nil"/>
                <w:between w:val="nil"/>
              </w:pBdr>
              <w:spacing w:after="160" w:line="259" w:lineRule="auto"/>
              <w:jc w:val="both"/>
              <w:rPr>
                <w:rFonts w:ascii="Arial" w:eastAsia="Arial" w:hAnsi="Arial" w:cs="Arial"/>
                <w:i/>
                <w:color w:val="000000"/>
                <w:sz w:val="22"/>
                <w:szCs w:val="22"/>
              </w:rPr>
            </w:pPr>
            <w:r>
              <w:rPr>
                <w:rFonts w:ascii="Arial" w:eastAsia="Arial" w:hAnsi="Arial" w:cs="Arial"/>
                <w:i/>
                <w:color w:val="000000"/>
                <w:sz w:val="22"/>
                <w:szCs w:val="22"/>
              </w:rPr>
              <w:t xml:space="preserve">stay safe and be confident that reports of such abuse will be taken seriously. </w:t>
            </w:r>
          </w:p>
          <w:p>
            <w:pPr>
              <w:ind w:left="360"/>
              <w:jc w:val="both"/>
              <w:rPr>
                <w:rFonts w:ascii="Arial" w:eastAsia="Arial" w:hAnsi="Arial" w:cs="Arial"/>
                <w:i/>
                <w:color w:val="000000"/>
              </w:rPr>
            </w:pPr>
          </w:p>
          <w:p>
            <w:pPr>
              <w:jc w:val="both"/>
              <w:rPr>
                <w:rFonts w:ascii="Arial" w:eastAsia="Arial" w:hAnsi="Arial" w:cs="Arial"/>
                <w:i/>
                <w:sz w:val="22"/>
                <w:szCs w:val="22"/>
              </w:rPr>
            </w:pPr>
            <w:r>
              <w:rPr>
                <w:rFonts w:ascii="Arial" w:eastAsia="Arial" w:hAnsi="Arial" w:cs="Arial"/>
                <w:i/>
                <w:sz w:val="22"/>
                <w:szCs w:val="22"/>
              </w:rPr>
              <w:t xml:space="preserve">We will ensure that children/young people have access to a trusted adult with whom they can be open within a safe space where they can share their concerns. We will help them to </w:t>
            </w:r>
            <w:r>
              <w:rPr>
                <w:rFonts w:ascii="Arial" w:eastAsia="Arial" w:hAnsi="Arial" w:cs="Arial"/>
                <w:i/>
                <w:sz w:val="22"/>
                <w:szCs w:val="22"/>
              </w:rPr>
              <w:lastRenderedPageBreak/>
              <w:t xml:space="preserve">understand that the law on child on child abuse is there to protect them rather than criminalise them </w:t>
            </w:r>
          </w:p>
          <w:p>
            <w:pPr>
              <w:jc w:val="both"/>
              <w:rPr>
                <w:rFonts w:ascii="Arial" w:eastAsia="Arial" w:hAnsi="Arial" w:cs="Arial"/>
                <w:i/>
                <w:sz w:val="22"/>
                <w:szCs w:val="22"/>
              </w:rPr>
            </w:pP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 xml:space="preserve">We will not tolerate instances of child on child abuse and will not pass it off as “banter”, or “part of growing up”. </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We will recognise that “child on child abuse” can occur between and across different age ranges.</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 xml:space="preserve">We will follow both national and local guidance and policies to support any </w:t>
            </w:r>
            <w:r>
              <w:rPr>
                <w:rFonts w:ascii="Arial" w:eastAsia="Arial" w:hAnsi="Arial" w:cs="Arial"/>
                <w:b/>
                <w:i/>
                <w:color w:val="000000"/>
                <w:sz w:val="22"/>
                <w:szCs w:val="22"/>
              </w:rPr>
              <w:t>pupils</w:t>
            </w:r>
            <w:r>
              <w:rPr>
                <w:rFonts w:ascii="Arial" w:eastAsia="Arial" w:hAnsi="Arial" w:cs="Arial"/>
                <w:i/>
                <w:color w:val="000000"/>
                <w:sz w:val="22"/>
                <w:szCs w:val="22"/>
              </w:rPr>
              <w:t xml:space="preserve"> subject to child on child abuse.</w:t>
            </w:r>
          </w:p>
          <w:p>
            <w:pPr>
              <w:jc w:val="both"/>
              <w:rPr>
                <w:rFonts w:ascii="Arial" w:eastAsia="Arial" w:hAnsi="Arial" w:cs="Arial"/>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We will follow the guidance on managing reports of child-on-child sexual violence and sexual harassment in schools.</w:t>
            </w:r>
          </w:p>
          <w:p>
            <w:pPr>
              <w:jc w:val="both"/>
              <w:rPr>
                <w:rFonts w:ascii="Arial" w:eastAsia="Arial" w:hAnsi="Arial" w:cs="Arial"/>
                <w:i/>
                <w:color w:val="000000"/>
                <w:sz w:val="22"/>
                <w:szCs w:val="22"/>
              </w:rPr>
            </w:pPr>
          </w:p>
          <w:p>
            <w:p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We will work with statutory safeguarding partners to implement local arrangements for Early Help Assessment and ensure our DSL is familiar with the process.</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 xml:space="preserve">We will utilise  the </w:t>
            </w:r>
            <w:hyperlink r:id="rId49">
              <w:r>
                <w:rPr>
                  <w:rFonts w:ascii="Arial" w:eastAsia="Arial" w:hAnsi="Arial" w:cs="Arial"/>
                  <w:b/>
                  <w:i/>
                  <w:color w:val="0000FF"/>
                  <w:sz w:val="22"/>
                  <w:szCs w:val="22"/>
                  <w:u w:val="single"/>
                </w:rPr>
                <w:t>Children who pose a Risk to Children School Safety Plan</w:t>
              </w:r>
            </w:hyperlink>
            <w:r>
              <w:rPr>
                <w:rFonts w:ascii="Arial" w:eastAsia="Arial" w:hAnsi="Arial" w:cs="Arial"/>
                <w:i/>
                <w:color w:val="000000"/>
                <w:sz w:val="22"/>
                <w:szCs w:val="22"/>
              </w:rPr>
              <w:t xml:space="preserve"> produced by the local authority. </w:t>
            </w:r>
          </w:p>
          <w:p>
            <w:pPr>
              <w:jc w:val="both"/>
              <w:rPr>
                <w:rFonts w:ascii="Arial" w:eastAsia="Arial" w:hAnsi="Arial" w:cs="Arial"/>
                <w:i/>
                <w:color w:val="000000"/>
                <w:sz w:val="22"/>
                <w:szCs w:val="22"/>
              </w:rPr>
            </w:pPr>
          </w:p>
          <w:p>
            <w:pPr>
              <w:jc w:val="both"/>
              <w:rPr>
                <w:rFonts w:ascii="Arial" w:eastAsia="Arial" w:hAnsi="Arial" w:cs="Arial"/>
                <w:i/>
                <w:sz w:val="22"/>
                <w:szCs w:val="22"/>
              </w:rPr>
            </w:pPr>
            <w:r>
              <w:rPr>
                <w:rFonts w:ascii="Arial" w:eastAsia="Arial" w:hAnsi="Arial" w:cs="Arial"/>
                <w:i/>
                <w:sz w:val="22"/>
                <w:szCs w:val="22"/>
              </w:rPr>
              <w:t xml:space="preserve">In assessing and responding to harmful sexualised behaviour, we will follow the local good practice guidance </w:t>
            </w:r>
            <w:hyperlink r:id="rId50">
              <w:r>
                <w:rPr>
                  <w:rFonts w:ascii="Arial" w:eastAsia="Arial" w:hAnsi="Arial" w:cs="Arial"/>
                  <w:i/>
                  <w:color w:val="0000FF"/>
                  <w:sz w:val="22"/>
                  <w:szCs w:val="22"/>
                  <w:u w:val="single"/>
                </w:rPr>
                <w:t>Safeguarding-guidance/children who abuse others including child on child abuse harmful sexual behaviour</w:t>
              </w:r>
            </w:hyperlink>
            <w:r>
              <w:rPr>
                <w:rFonts w:ascii="Arial" w:eastAsia="Arial" w:hAnsi="Arial" w:cs="Arial"/>
                <w:i/>
                <w:sz w:val="22"/>
                <w:szCs w:val="22"/>
              </w:rPr>
              <w:t xml:space="preserve"> to enable provision of effective support to any </w:t>
            </w:r>
            <w:r>
              <w:rPr>
                <w:rFonts w:ascii="Arial" w:eastAsia="Arial" w:hAnsi="Arial" w:cs="Arial"/>
                <w:b/>
                <w:i/>
                <w:sz w:val="22"/>
                <w:szCs w:val="22"/>
              </w:rPr>
              <w:t>pupil</w:t>
            </w:r>
            <w:r>
              <w:rPr>
                <w:rFonts w:ascii="Arial" w:eastAsia="Arial" w:hAnsi="Arial" w:cs="Arial"/>
                <w:i/>
                <w:sz w:val="22"/>
                <w:szCs w:val="22"/>
              </w:rPr>
              <w:t xml:space="preserve"> affected by this type of abuse.</w:t>
            </w:r>
          </w:p>
          <w:p>
            <w:pPr>
              <w:jc w:val="both"/>
              <w:rPr>
                <w:rFonts w:ascii="Arial" w:eastAsia="Arial" w:hAnsi="Arial" w:cs="Arial"/>
                <w:i/>
                <w:sz w:val="22"/>
                <w:szCs w:val="22"/>
              </w:rPr>
            </w:pPr>
          </w:p>
          <w:p>
            <w:pPr>
              <w:jc w:val="both"/>
              <w:rPr>
                <w:rFonts w:ascii="Arial" w:eastAsia="Arial" w:hAnsi="Arial" w:cs="Arial"/>
                <w:i/>
                <w:sz w:val="22"/>
                <w:szCs w:val="22"/>
              </w:rPr>
            </w:pP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p>
        </w:tc>
      </w:tr>
    </w:tbl>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tbl>
      <w:tblPr>
        <w:tblStyle w:val="afffd"/>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8"/>
        <w:gridCol w:w="4140"/>
      </w:tblGrid>
      <w:tr>
        <w:trPr>
          <w:tblHeader/>
        </w:trPr>
        <w:tc>
          <w:tcPr>
            <w:tcW w:w="5778" w:type="dxa"/>
          </w:tcPr>
          <w:p>
            <w:pPr>
              <w:pStyle w:val="Heading2"/>
              <w:outlineLvl w:val="1"/>
              <w:rPr>
                <w:color w:val="000000"/>
              </w:rPr>
            </w:pPr>
          </w:p>
          <w:p>
            <w:pPr>
              <w:pStyle w:val="Heading2"/>
              <w:outlineLvl w:val="1"/>
              <w:rPr>
                <w:color w:val="000000"/>
              </w:rPr>
            </w:pPr>
            <w:r>
              <w:rPr>
                <w:color w:val="000000"/>
              </w:rPr>
              <w:t>18.0</w:t>
            </w:r>
            <w:r>
              <w:rPr>
                <w:color w:val="000000"/>
              </w:rPr>
              <w:tab/>
              <w:t>Criminal exploitation</w:t>
            </w:r>
          </w:p>
          <w:p>
            <w:pPr>
              <w:jc w:val="both"/>
              <w:rPr>
                <w:rFonts w:ascii="Arial" w:eastAsia="Arial" w:hAnsi="Arial" w:cs="Arial"/>
                <w:color w:val="000000"/>
                <w:sz w:val="22"/>
                <w:szCs w:val="22"/>
              </w:rPr>
            </w:pPr>
            <w:r>
              <w:rPr>
                <w:rFonts w:ascii="Arial" w:eastAsia="Arial" w:hAnsi="Arial" w:cs="Arial"/>
                <w:color w:val="000000"/>
                <w:sz w:val="22"/>
                <w:szCs w:val="22"/>
              </w:rPr>
              <w:t>Both CSE and CCE are forms of abuse and both occur where an individual or group takes advantage of an imbalance in power to coerce, manipulate or deceive a child into sexual or criminal activity.</w:t>
            </w:r>
          </w:p>
          <w:p>
            <w:pPr>
              <w:jc w:val="both"/>
              <w:rPr>
                <w:rFonts w:ascii="Arial" w:eastAsia="Arial" w:hAnsi="Arial" w:cs="Arial"/>
                <w:color w:val="000000"/>
                <w:sz w:val="22"/>
                <w:szCs w:val="22"/>
              </w:rPr>
            </w:pPr>
            <w:r>
              <w:rPr>
                <w:rFonts w:ascii="Arial" w:eastAsia="Arial" w:hAnsi="Arial" w:cs="Arial"/>
                <w:color w:val="000000"/>
                <w:sz w:val="22"/>
                <w:szCs w:val="22"/>
              </w:rPr>
              <w:t xml:space="preserve">This means that in our school we will: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Notice and listen to children/young people showing signs of being drawn in to anti-social or criminal behaviour, </w:t>
            </w:r>
          </w:p>
          <w:p>
            <w:pPr>
              <w:jc w:val="both"/>
              <w:rPr>
                <w:rFonts w:ascii="Arial" w:eastAsia="Arial" w:hAnsi="Arial" w:cs="Arial"/>
                <w:color w:val="000000"/>
                <w:sz w:val="22"/>
                <w:szCs w:val="22"/>
              </w:rPr>
            </w:pPr>
            <w:r>
              <w:rPr>
                <w:rFonts w:ascii="Arial" w:eastAsia="Arial" w:hAnsi="Arial" w:cs="Arial"/>
                <w:color w:val="000000"/>
                <w:sz w:val="22"/>
                <w:szCs w:val="22"/>
              </w:rPr>
              <w:t>use the risk assessment screening tool and government guidance to support our referrals to CASS for any children in our school we are concerned about.</w:t>
            </w:r>
          </w:p>
          <w:p>
            <w:pPr>
              <w:jc w:val="both"/>
            </w:pPr>
          </w:p>
        </w:tc>
        <w:tc>
          <w:tcPr>
            <w:tcW w:w="4140" w:type="dxa"/>
            <w:shd w:val="clear" w:color="auto" w:fill="F2F2F2"/>
          </w:tcPr>
          <w:p>
            <w:pPr>
              <w:jc w:val="both"/>
              <w:rPr>
                <w:rFonts w:ascii="Arial" w:eastAsia="Arial" w:hAnsi="Arial" w:cs="Arial"/>
                <w:i/>
                <w:sz w:val="22"/>
                <w:szCs w:val="22"/>
              </w:rPr>
            </w:pPr>
          </w:p>
          <w:p>
            <w:pPr>
              <w:jc w:val="both"/>
              <w:rPr>
                <w:rFonts w:ascii="Arial" w:eastAsia="Arial" w:hAnsi="Arial" w:cs="Arial"/>
                <w:i/>
                <w:sz w:val="22"/>
                <w:szCs w:val="22"/>
              </w:rPr>
            </w:pPr>
            <w:r>
              <w:rPr>
                <w:rFonts w:ascii="Arial" w:eastAsia="Arial" w:hAnsi="Arial" w:cs="Arial"/>
                <w:i/>
                <w:sz w:val="22"/>
                <w:szCs w:val="22"/>
              </w:rPr>
              <w:t>Criminal Exploitation of children and vulnerable adults: County Lines guidance (publishing.service.gov.uk)</w:t>
            </w:r>
          </w:p>
          <w:p>
            <w:pPr>
              <w:jc w:val="both"/>
              <w:rPr>
                <w:rFonts w:ascii="Arial" w:eastAsia="Arial" w:hAnsi="Arial" w:cs="Arial"/>
                <w:i/>
                <w:sz w:val="22"/>
                <w:szCs w:val="22"/>
              </w:rPr>
            </w:pPr>
            <w:hyperlink r:id="rId51">
              <w:r>
                <w:rPr>
                  <w:rFonts w:ascii="Arial" w:eastAsia="Arial" w:hAnsi="Arial" w:cs="Arial"/>
                  <w:i/>
                  <w:color w:val="0000FF"/>
                  <w:u w:val="single"/>
                </w:rPr>
                <w:t>Home Office County Lines Guidance</w:t>
              </w:r>
            </w:hyperlink>
          </w:p>
          <w:p>
            <w:pPr>
              <w:jc w:val="both"/>
              <w:rPr>
                <w:rFonts w:ascii="Arial" w:eastAsia="Arial" w:hAnsi="Arial" w:cs="Arial"/>
                <w:i/>
                <w:sz w:val="22"/>
                <w:szCs w:val="22"/>
              </w:rPr>
            </w:pPr>
          </w:p>
          <w:p>
            <w:pPr>
              <w:jc w:val="both"/>
              <w:rPr>
                <w:rFonts w:ascii="Arial" w:eastAsia="Arial" w:hAnsi="Arial" w:cs="Arial"/>
                <w:i/>
                <w:sz w:val="22"/>
                <w:szCs w:val="22"/>
              </w:rPr>
            </w:pPr>
            <w:r>
              <w:rPr>
                <w:rFonts w:ascii="Arial" w:eastAsia="Arial" w:hAnsi="Arial" w:cs="Arial"/>
                <w:i/>
                <w:sz w:val="22"/>
                <w:szCs w:val="22"/>
              </w:rPr>
              <w:t>Be aware of and work with the Police and local organisations to disrupt as much as possible criminal exploitation</w:t>
            </w:r>
          </w:p>
          <w:p>
            <w:pPr>
              <w:jc w:val="both"/>
              <w:rPr>
                <w:rFonts w:ascii="Arial" w:eastAsia="Arial" w:hAnsi="Arial" w:cs="Arial"/>
                <w:i/>
                <w:color w:val="000000"/>
              </w:rPr>
            </w:pPr>
            <w:r>
              <w:rPr>
                <w:rFonts w:ascii="Arial" w:eastAsia="Arial" w:hAnsi="Arial" w:cs="Arial"/>
                <w:i/>
                <w:sz w:val="22"/>
                <w:szCs w:val="22"/>
              </w:rPr>
              <w:t>activity within our school.</w:t>
            </w:r>
          </w:p>
        </w:tc>
      </w:tr>
      <w:tr>
        <w:trPr>
          <w:tblHeader/>
        </w:trPr>
        <w:tc>
          <w:tcPr>
            <w:tcW w:w="5778" w:type="dxa"/>
          </w:tcPr>
          <w:p>
            <w:pPr>
              <w:pStyle w:val="Heading2"/>
              <w:outlineLvl w:val="1"/>
              <w:rPr>
                <w:color w:val="000000"/>
              </w:rPr>
            </w:pPr>
          </w:p>
          <w:p>
            <w:pPr>
              <w:pStyle w:val="Heading2"/>
              <w:outlineLvl w:val="1"/>
              <w:rPr>
                <w:color w:val="000000"/>
              </w:rPr>
            </w:pPr>
            <w:r>
              <w:rPr>
                <w:color w:val="000000"/>
              </w:rPr>
              <w:t>19.0 Domestic Abuse</w:t>
            </w:r>
          </w:p>
          <w:p/>
          <w:p>
            <w:pPr>
              <w:jc w:val="both"/>
              <w:rPr>
                <w:sz w:val="22"/>
                <w:szCs w:val="22"/>
              </w:rPr>
            </w:pPr>
            <w:r>
              <w:rPr>
                <w:rFonts w:ascii="Arial" w:eastAsia="Arial" w:hAnsi="Arial" w:cs="Arial"/>
                <w:sz w:val="22"/>
                <w:szCs w:val="22"/>
              </w:rPr>
              <w:t>KCSiE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pPr>
              <w:jc w:val="both"/>
              <w:rPr>
                <w:rFonts w:ascii="Arial" w:eastAsia="Arial" w:hAnsi="Arial" w:cs="Arial"/>
                <w:i/>
                <w:color w:val="000000"/>
                <w:sz w:val="22"/>
                <w:szCs w:val="22"/>
              </w:rPr>
            </w:pPr>
            <w:r>
              <w:rPr>
                <w:rFonts w:ascii="Arial" w:eastAsia="Arial" w:hAnsi="Arial" w:cs="Arial"/>
                <w:i/>
                <w:color w:val="000000"/>
                <w:sz w:val="22"/>
                <w:szCs w:val="22"/>
              </w:rPr>
              <w:t>This means that in our school we will:</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Sign up to Operation Encompass to receive notices of domestic abuse and swiftly act to support the child.</w:t>
            </w:r>
          </w:p>
          <w:p>
            <w:pPr>
              <w:jc w:val="both"/>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Utilise the Birmingham Approach to Relationships and Health Education in Primary Schools</w:t>
            </w:r>
          </w:p>
        </w:tc>
      </w:tr>
    </w:tbl>
    <w:p>
      <w:pPr>
        <w:spacing w:after="0" w:line="240" w:lineRule="auto"/>
        <w:jc w:val="both"/>
        <w:rPr>
          <w:rFonts w:ascii="Arial" w:eastAsia="Arial" w:hAnsi="Arial" w:cs="Arial"/>
          <w:b/>
          <w:color w:val="000000"/>
        </w:rPr>
      </w:pPr>
    </w:p>
    <w:p>
      <w:pPr>
        <w:pStyle w:val="Heading2"/>
        <w:rPr>
          <w:color w:val="000000"/>
          <w:u w:val="single"/>
        </w:rPr>
      </w:pPr>
      <w:r>
        <w:br w:type="page"/>
      </w:r>
      <w:r>
        <w:rPr>
          <w:color w:val="000000"/>
          <w:u w:val="single"/>
        </w:rPr>
        <w:lastRenderedPageBreak/>
        <w:t>Part Two: Key procedures</w:t>
      </w:r>
    </w:p>
    <w:p>
      <w:pPr>
        <w:spacing w:after="0" w:line="240" w:lineRule="auto"/>
        <w:jc w:val="both"/>
        <w:rPr>
          <w:rFonts w:ascii="Arial" w:eastAsia="Arial" w:hAnsi="Arial" w:cs="Arial"/>
          <w:b/>
          <w:color w:val="000000"/>
        </w:rPr>
      </w:pPr>
    </w:p>
    <w:p>
      <w:pPr>
        <w:pStyle w:val="Heading2"/>
        <w:jc w:val="center"/>
        <w:rPr>
          <w:color w:val="000000"/>
          <w:u w:val="single"/>
        </w:rPr>
      </w:pPr>
      <w:r>
        <w:rPr>
          <w:color w:val="000000"/>
          <w:u w:val="single"/>
        </w:rPr>
        <w:t>Responding to concerns about a child</w:t>
      </w:r>
    </w:p>
    <w:p>
      <w:pPr>
        <w:widowControl w:val="0"/>
        <w:jc w:val="center"/>
        <w:rPr>
          <w:rFonts w:ascii="Arial" w:eastAsia="Arial" w:hAnsi="Arial" w:cs="Arial"/>
          <w:b/>
          <w:color w:val="000000"/>
          <w:sz w:val="28"/>
          <w:szCs w:val="28"/>
          <w:u w:val="single"/>
        </w:rPr>
      </w:pPr>
      <w:r>
        <w:rPr>
          <w:noProof/>
        </w:rPr>
        <mc:AlternateContent>
          <mc:Choice Requires="wps">
            <w:drawing>
              <wp:anchor distT="0" distB="0" distL="114300" distR="114300" simplePos="0" relativeHeight="251660288" behindDoc="0" locked="0" layoutInCell="1" hidden="0" allowOverlap="1">
                <wp:simplePos x="0" y="0"/>
                <wp:positionH relativeFrom="column">
                  <wp:posOffset>800100</wp:posOffset>
                </wp:positionH>
                <wp:positionV relativeFrom="paragraph">
                  <wp:posOffset>127000</wp:posOffset>
                </wp:positionV>
                <wp:extent cx="5082194" cy="1194435"/>
                <wp:effectExtent l="0" t="0" r="0" b="0"/>
                <wp:wrapNone/>
                <wp:docPr id="61" name="Rounded Rectangle 61"/>
                <wp:cNvGraphicFramePr/>
                <a:graphic xmlns:a="http://schemas.openxmlformats.org/drawingml/2006/main">
                  <a:graphicData uri="http://schemas.microsoft.com/office/word/2010/wordprocessingShape">
                    <wps:wsp>
                      <wps:cNvSpPr/>
                      <wps:spPr>
                        <a:xfrm>
                          <a:off x="2819191" y="3197070"/>
                          <a:ext cx="5053619" cy="1165860"/>
                        </a:xfrm>
                        <a:prstGeom prst="roundRect">
                          <a:avLst>
                            <a:gd name="adj" fmla="val 16667"/>
                          </a:avLst>
                        </a:prstGeom>
                        <a:solidFill>
                          <a:srgbClr val="D3DBE5"/>
                        </a:solidFill>
                        <a:ln w="9525" cap="flat" cmpd="sng">
                          <a:solidFill>
                            <a:schemeClr val="dk1"/>
                          </a:solidFill>
                          <a:prstDash val="solid"/>
                          <a:round/>
                          <a:headEnd type="none" w="sm" len="sm"/>
                          <a:tailEnd type="none" w="sm" len="sm"/>
                        </a:ln>
                      </wps:spPr>
                      <wps:txbx>
                        <w:txbxContent>
                          <w:p>
                            <w:pPr>
                              <w:spacing w:line="222" w:lineRule="auto"/>
                              <w:jc w:val="center"/>
                              <w:textDirection w:val="btLr"/>
                            </w:pPr>
                            <w:r>
                              <w:rPr>
                                <w:rFonts w:ascii="Arial" w:eastAsia="Arial" w:hAnsi="Arial" w:cs="Arial"/>
                                <w:color w:val="000000"/>
                                <w:sz w:val="26"/>
                              </w:rPr>
                              <w:t xml:space="preserve">In our school </w:t>
                            </w:r>
                            <w:r>
                              <w:rPr>
                                <w:rFonts w:ascii="Arial" w:eastAsia="Arial" w:hAnsi="Arial" w:cs="Arial"/>
                                <w:b/>
                                <w:sz w:val="26"/>
                              </w:rPr>
                              <w:t>Bishop Walsh Catholic School</w:t>
                            </w:r>
                          </w:p>
                          <w:p>
                            <w:pPr>
                              <w:spacing w:line="222" w:lineRule="auto"/>
                              <w:jc w:val="center"/>
                              <w:textDirection w:val="btLr"/>
                              <w:rPr>
                                <w:sz w:val="18"/>
                              </w:rPr>
                            </w:pPr>
                            <w:r>
                              <w:rPr>
                                <w:rFonts w:ascii="Arial" w:eastAsia="Arial" w:hAnsi="Arial" w:cs="Arial"/>
                              </w:rPr>
                              <w:t xml:space="preserve">Our DSL(s) are </w:t>
                            </w:r>
                            <w:r>
                              <w:rPr>
                                <w:rFonts w:ascii="Arial" w:eastAsia="Arial" w:hAnsi="Arial" w:cs="Arial"/>
                                <w:b/>
                              </w:rPr>
                              <w:t>Andrew Hamill, Sam Mannion, Emily Tallett, Tom Killworth, Shareen Chilwan, Amber Fraser, Kerry Rogers, Steph Kemp, Emily Cooney and Natalie Byfield</w:t>
                            </w:r>
                          </w:p>
                          <w:p>
                            <w:pPr>
                              <w:spacing w:line="222" w:lineRule="auto"/>
                              <w:jc w:val="center"/>
                              <w:textDirection w:val="btLr"/>
                              <w:rPr>
                                <w:sz w:val="18"/>
                              </w:rPr>
                            </w:pPr>
                            <w:r>
                              <w:rPr>
                                <w:rFonts w:ascii="Arial" w:eastAsia="Arial" w:hAnsi="Arial" w:cs="Arial"/>
                              </w:rPr>
                              <w:t xml:space="preserve">Our safeguarding governors are </w:t>
                            </w:r>
                            <w:r>
                              <w:rPr>
                                <w:rFonts w:ascii="Arial" w:eastAsia="Arial" w:hAnsi="Arial" w:cs="Arial"/>
                                <w:b/>
                              </w:rPr>
                              <w:t>Peter McCann and Elaine Martin</w:t>
                            </w:r>
                          </w:p>
                        </w:txbxContent>
                      </wps:txbx>
                      <wps:bodyPr spcFirstLastPara="1" wrap="square" lIns="36575" tIns="36575" rIns="36575" bIns="36575" anchor="t" anchorCtr="0">
                        <a:noAutofit/>
                      </wps:bodyPr>
                    </wps:wsp>
                  </a:graphicData>
                </a:graphic>
              </wp:anchor>
            </w:drawing>
          </mc:Choice>
          <mc:Fallback>
            <w:pict>
              <v:roundrect id="Rounded Rectangle 61" o:spid="_x0000_s1026" style="position:absolute;left:0;text-align:left;margin-left:63pt;margin-top:10pt;width:400.15pt;height:94.0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" fillcolor="#d3dbe5" strokecolor="black [3200]">
                <v:stroke startarrowwidth="narrow" startarrowlength="short" endarrowwidth="narrow" endarrowlength="short"/>
                <v:textbox inset="1.016mm,1.016mm,1.016mm,1.016mm">
                  <w:txbxContent>
                    <w:p>
                      <w:pPr>
                        <w:spacing w:line="222" w:lineRule="auto"/>
                        <w:jc w:val="center"/>
                        <w:textDirection w:val="btLr"/>
                      </w:pPr>
                      <w:r>
                        <w:rPr>
                          <w:rFonts w:ascii="Arial" w:eastAsia="Arial" w:hAnsi="Arial" w:cs="Arial"/>
                          <w:color w:val="000000"/>
                          <w:sz w:val="26"/>
                        </w:rPr>
                        <w:t xml:space="preserve">In our school </w:t>
                      </w:r>
                      <w:r>
                        <w:rPr>
                          <w:rFonts w:ascii="Arial" w:eastAsia="Arial" w:hAnsi="Arial" w:cs="Arial"/>
                          <w:b/>
                          <w:sz w:val="26"/>
                        </w:rPr>
                        <w:t>Bishop Walsh Catholic School</w:t>
                      </w:r>
                    </w:p>
                    <w:p>
                      <w:pPr>
                        <w:spacing w:line="222" w:lineRule="auto"/>
                        <w:jc w:val="center"/>
                        <w:textDirection w:val="btLr"/>
                        <w:rPr>
                          <w:sz w:val="18"/>
                        </w:rPr>
                      </w:pPr>
                      <w:r>
                        <w:rPr>
                          <w:rFonts w:ascii="Arial" w:eastAsia="Arial" w:hAnsi="Arial" w:cs="Arial"/>
                        </w:rPr>
                        <w:t xml:space="preserve">Our DSL(s) are </w:t>
                      </w:r>
                      <w:r>
                        <w:rPr>
                          <w:rFonts w:ascii="Arial" w:eastAsia="Arial" w:hAnsi="Arial" w:cs="Arial"/>
                          <w:b/>
                        </w:rPr>
                        <w:t>Andrew Hamill, Sam Mannion, Emily Tallett, Tom Killworth, Shareen Chilwan, Amber Fraser, Kerry Rogers, Steph Kemp, Emily Cooney and Natalie Byfield</w:t>
                      </w:r>
                    </w:p>
                    <w:p>
                      <w:pPr>
                        <w:spacing w:line="222" w:lineRule="auto"/>
                        <w:jc w:val="center"/>
                        <w:textDirection w:val="btLr"/>
                        <w:rPr>
                          <w:sz w:val="18"/>
                        </w:rPr>
                      </w:pPr>
                      <w:r>
                        <w:rPr>
                          <w:rFonts w:ascii="Arial" w:eastAsia="Arial" w:hAnsi="Arial" w:cs="Arial"/>
                        </w:rPr>
                        <w:t xml:space="preserve">Our safeguarding governors are </w:t>
                      </w:r>
                      <w:r>
                        <w:rPr>
                          <w:rFonts w:ascii="Arial" w:eastAsia="Arial" w:hAnsi="Arial" w:cs="Arial"/>
                          <w:b/>
                        </w:rPr>
                        <w:t>Peter McCann and Elaine Martin</w:t>
                      </w:r>
                    </w:p>
                  </w:txbxContent>
                </v:textbox>
              </v:roundrect>
            </w:pict>
          </mc:Fallback>
        </mc:AlternateContent>
      </w:r>
    </w:p>
    <w:p>
      <w:pPr>
        <w:widowControl w:val="0"/>
        <w:jc w:val="center"/>
        <w:rPr>
          <w:rFonts w:ascii="Arial" w:eastAsia="Arial" w:hAnsi="Arial" w:cs="Arial"/>
          <w:b/>
          <w:color w:val="000000"/>
          <w:sz w:val="28"/>
          <w:szCs w:val="28"/>
          <w:u w:val="single"/>
        </w:rPr>
      </w:pP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p>
      <w:pPr>
        <w:spacing w:after="0" w:line="240" w:lineRule="auto"/>
        <w:jc w:val="center"/>
        <w:rPr>
          <w:rFonts w:ascii="Arial" w:eastAsia="Arial" w:hAnsi="Arial" w:cs="Arial"/>
          <w:b/>
          <w:color w:val="000000"/>
        </w:rPr>
      </w:pPr>
      <w:r>
        <w:rPr>
          <w:noProof/>
        </w:rPr>
        <mc:AlternateContent>
          <mc:Choice Requires="wps">
            <w:drawing>
              <wp:anchor distT="0" distB="0" distL="114300" distR="114300" simplePos="0" relativeHeight="251661312" behindDoc="0" locked="0" layoutInCell="1" hidden="0" allowOverlap="1">
                <wp:simplePos x="0" y="0"/>
                <wp:positionH relativeFrom="column">
                  <wp:posOffset>3276600</wp:posOffset>
                </wp:positionH>
                <wp:positionV relativeFrom="paragraph">
                  <wp:posOffset>0</wp:posOffset>
                </wp:positionV>
                <wp:extent cx="0" cy="288290"/>
                <wp:effectExtent l="0" t="0" r="0" b="0"/>
                <wp:wrapNone/>
                <wp:docPr id="73" name="Straight Arrow Connector 73"/>
                <wp:cNvGraphicFramePr/>
                <a:graphic xmlns:a="http://schemas.openxmlformats.org/drawingml/2006/main">
                  <a:graphicData uri="http://schemas.microsoft.com/office/word/2010/wordprocessingShape">
                    <wps:wsp>
                      <wps:cNvCnPr/>
                      <wps:spPr>
                        <a:xfrm>
                          <a:off x="5346000" y="3635855"/>
                          <a:ext cx="0" cy="288290"/>
                        </a:xfrm>
                        <a:prstGeom prst="straightConnector1">
                          <a:avLst/>
                        </a:prstGeom>
                        <a:noFill/>
                        <a:ln w="31750" cap="flat" cmpd="sng">
                          <a:solidFill>
                            <a:srgbClr val="4F81BD"/>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0" cy="288290"/>
                <wp:effectExtent b="0" l="0" r="0" t="0"/>
                <wp:wrapNone/>
                <wp:docPr id="73" name="image18.png"/>
                <a:graphic>
                  <a:graphicData uri="http://schemas.openxmlformats.org/drawingml/2006/picture">
                    <pic:pic>
                      <pic:nvPicPr>
                        <pic:cNvPr id="0" name="image18.png"/>
                        <pic:cNvPicPr preferRelativeResize="0"/>
                      </pic:nvPicPr>
                      <pic:blipFill>
                        <a:blip r:embed="rId53"/>
                        <a:srcRect/>
                        <a:stretch>
                          <a:fillRect/>
                        </a:stretch>
                      </pic:blipFill>
                      <pic:spPr>
                        <a:xfrm>
                          <a:off x="0" y="0"/>
                          <a:ext cx="0" cy="288290"/>
                        </a:xfrm>
                        <a:prstGeom prst="rect"/>
                        <a:ln/>
                      </pic:spPr>
                    </pic:pic>
                  </a:graphicData>
                </a:graphic>
              </wp:anchor>
            </w:drawing>
          </mc:Fallback>
        </mc:AlternateContent>
      </w:r>
    </w:p>
    <w:p>
      <w:pPr>
        <w:spacing w:after="0" w:line="240" w:lineRule="auto"/>
        <w:jc w:val="both"/>
        <w:rPr>
          <w:rFonts w:ascii="Arial" w:eastAsia="Arial" w:hAnsi="Arial" w:cs="Arial"/>
          <w:b/>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774700</wp:posOffset>
                </wp:positionH>
                <wp:positionV relativeFrom="paragraph">
                  <wp:posOffset>101600</wp:posOffset>
                </wp:positionV>
                <wp:extent cx="5058410" cy="1063625"/>
                <wp:effectExtent l="0" t="0" r="0" b="0"/>
                <wp:wrapNone/>
                <wp:docPr id="68" name="Rectangle 68"/>
                <wp:cNvGraphicFramePr/>
                <a:graphic xmlns:a="http://schemas.openxmlformats.org/drawingml/2006/main">
                  <a:graphicData uri="http://schemas.microsoft.com/office/word/2010/wordprocessingShape">
                    <wps:wsp>
                      <wps:cNvSpPr/>
                      <wps:spPr>
                        <a:xfrm>
                          <a:off x="2821558" y="3252950"/>
                          <a:ext cx="5048885" cy="1054100"/>
                        </a:xfrm>
                        <a:prstGeom prst="rect">
                          <a:avLst/>
                        </a:prstGeom>
                        <a:solidFill>
                          <a:srgbClr val="D3DBE5"/>
                        </a:solidFill>
                        <a:ln w="9525" cap="flat" cmpd="sng">
                          <a:solidFill>
                            <a:schemeClr val="dk1"/>
                          </a:solidFill>
                          <a:prstDash val="solid"/>
                          <a:miter lim="800000"/>
                          <a:headEnd type="none" w="sm" len="sm"/>
                          <a:tailEnd type="none" w="sm" len="sm"/>
                        </a:ln>
                      </wps:spPr>
                      <wps:txbx>
                        <w:txbxContent>
                          <w:p>
                            <w:pPr>
                              <w:spacing w:after="0" w:line="222" w:lineRule="auto"/>
                              <w:jc w:val="center"/>
                              <w:textDirection w:val="btLr"/>
                            </w:pPr>
                            <w:r>
                              <w:rPr>
                                <w:rFonts w:ascii="Arial" w:eastAsia="Arial" w:hAnsi="Arial" w:cs="Arial"/>
                                <w:b/>
                                <w:color w:val="000000"/>
                                <w:sz w:val="26"/>
                              </w:rPr>
                              <w:t>CONCERN ABOUT A CHILD:</w:t>
                            </w:r>
                          </w:p>
                          <w:p>
                            <w:pPr>
                              <w:spacing w:after="0" w:line="258" w:lineRule="auto"/>
                              <w:jc w:val="center"/>
                              <w:textDirection w:val="btLr"/>
                            </w:pPr>
                            <w:r>
                              <w:rPr>
                                <w:rFonts w:ascii="Arial" w:eastAsia="Arial" w:hAnsi="Arial" w:cs="Arial"/>
                                <w:color w:val="000000"/>
                                <w:sz w:val="26"/>
                              </w:rPr>
                              <w:t xml:space="preserve">Speak to Designated Safeguarding Lead (DSL) if urgent. </w:t>
                            </w:r>
                          </w:p>
                          <w:p>
                            <w:pPr>
                              <w:spacing w:after="0" w:line="258" w:lineRule="auto"/>
                              <w:jc w:val="center"/>
                              <w:textDirection w:val="btLr"/>
                            </w:pPr>
                            <w:r>
                              <w:rPr>
                                <w:rFonts w:ascii="Arial" w:eastAsia="Arial" w:hAnsi="Arial" w:cs="Arial"/>
                                <w:color w:val="000000"/>
                                <w:sz w:val="26"/>
                              </w:rPr>
                              <w:t>Record on electronic recording system</w:t>
                            </w:r>
                          </w:p>
                          <w:p>
                            <w:pPr>
                              <w:spacing w:after="0" w:line="258" w:lineRule="auto"/>
                              <w:jc w:val="center"/>
                              <w:textDirection w:val="btLr"/>
                            </w:pPr>
                            <w:r>
                              <w:rPr>
                                <w:rFonts w:ascii="Arial" w:eastAsia="Arial" w:hAnsi="Arial" w:cs="Arial"/>
                                <w:b/>
                                <w:color w:val="000000"/>
                                <w:sz w:val="26"/>
                              </w:rPr>
                              <w:t xml:space="preserve">CPOMS </w:t>
                            </w:r>
                          </w:p>
                        </w:txbxContent>
                      </wps:txbx>
                      <wps:bodyPr spcFirstLastPara="1" wrap="square" lIns="36575" tIns="36575" rIns="36575" bIns="36575" anchor="t" anchorCtr="0">
                        <a:noAutofit/>
                      </wps:bodyPr>
                    </wps:wsp>
                  </a:graphicData>
                </a:graphic>
              </wp:anchor>
            </w:drawing>
          </mc:Choice>
          <mc:Fallback>
            <w:pict>
              <v:rect id="Rectangle 68" o:spid="_x0000_s1027" style="position:absolute;left:0;text-align:left;margin-left:61pt;margin-top:8pt;width:398.3pt;height:8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" fillcolor="#d3dbe5" strokecolor="black [3200]">
                <v:stroke startarrowwidth="narrow" startarrowlength="short" endarrowwidth="narrow" endarrowlength="short"/>
                <v:textbox inset="1.016mm,1.016mm,1.016mm,1.016mm">
                  <w:txbxContent>
                    <w:p>
                      <w:pPr>
                        <w:spacing w:after="0" w:line="222" w:lineRule="auto"/>
                        <w:jc w:val="center"/>
                        <w:textDirection w:val="btLr"/>
                      </w:pPr>
                      <w:r>
                        <w:rPr>
                          <w:rFonts w:ascii="Arial" w:eastAsia="Arial" w:hAnsi="Arial" w:cs="Arial"/>
                          <w:b/>
                          <w:color w:val="000000"/>
                          <w:sz w:val="26"/>
                        </w:rPr>
                        <w:t>CONCERN ABOUT A CHILD:</w:t>
                      </w:r>
                    </w:p>
                    <w:p>
                      <w:pPr>
                        <w:spacing w:after="0" w:line="258" w:lineRule="auto"/>
                        <w:jc w:val="center"/>
                        <w:textDirection w:val="btLr"/>
                      </w:pPr>
                      <w:r>
                        <w:rPr>
                          <w:rFonts w:ascii="Arial" w:eastAsia="Arial" w:hAnsi="Arial" w:cs="Arial"/>
                          <w:color w:val="000000"/>
                          <w:sz w:val="26"/>
                        </w:rPr>
                        <w:t xml:space="preserve">Speak to Designated Safeguarding Lead (DSL) if urgent. </w:t>
                      </w:r>
                    </w:p>
                    <w:p>
                      <w:pPr>
                        <w:spacing w:after="0" w:line="258" w:lineRule="auto"/>
                        <w:jc w:val="center"/>
                        <w:textDirection w:val="btLr"/>
                      </w:pPr>
                      <w:r>
                        <w:rPr>
                          <w:rFonts w:ascii="Arial" w:eastAsia="Arial" w:hAnsi="Arial" w:cs="Arial"/>
                          <w:color w:val="000000"/>
                          <w:sz w:val="26"/>
                        </w:rPr>
                        <w:t>Record on electronic recording system</w:t>
                      </w:r>
                    </w:p>
                    <w:p>
                      <w:pPr>
                        <w:spacing w:after="0" w:line="258" w:lineRule="auto"/>
                        <w:jc w:val="center"/>
                        <w:textDirection w:val="btLr"/>
                      </w:pPr>
                      <w:r>
                        <w:rPr>
                          <w:rFonts w:ascii="Arial" w:eastAsia="Arial" w:hAnsi="Arial" w:cs="Arial"/>
                          <w:b/>
                          <w:color w:val="000000"/>
                          <w:sz w:val="26"/>
                        </w:rPr>
                        <w:t xml:space="preserve">CPOMS </w:t>
                      </w:r>
                    </w:p>
                  </w:txbxContent>
                </v:textbox>
              </v:rect>
            </w:pict>
          </mc:Fallback>
        </mc:AlternateContent>
      </w:r>
    </w:p>
    <w:p>
      <w:pPr>
        <w:pStyle w:val="Heading2"/>
      </w:pPr>
    </w:p>
    <w:p/>
    <w:p/>
    <w:p/>
    <w:p>
      <w:r>
        <w:rPr>
          <w:noProof/>
        </w:rPr>
        <mc:AlternateContent>
          <mc:Choice Requires="wps">
            <w:drawing>
              <wp:anchor distT="0" distB="0" distL="114300" distR="114300" simplePos="0" relativeHeight="251663360" behindDoc="0" locked="0" layoutInCell="1" hidden="0" allowOverlap="1">
                <wp:simplePos x="0" y="0"/>
                <wp:positionH relativeFrom="column">
                  <wp:posOffset>3340100</wp:posOffset>
                </wp:positionH>
                <wp:positionV relativeFrom="paragraph">
                  <wp:posOffset>25400</wp:posOffset>
                </wp:positionV>
                <wp:extent cx="0" cy="288290"/>
                <wp:effectExtent l="0" t="0" r="0" b="0"/>
                <wp:wrapNone/>
                <wp:docPr id="72" name="Straight Arrow Connector 72"/>
                <wp:cNvGraphicFramePr/>
                <a:graphic xmlns:a="http://schemas.openxmlformats.org/drawingml/2006/main">
                  <a:graphicData uri="http://schemas.microsoft.com/office/word/2010/wordprocessingShape">
                    <wps:wsp>
                      <wps:cNvCnPr/>
                      <wps:spPr>
                        <a:xfrm>
                          <a:off x="5346000" y="3635855"/>
                          <a:ext cx="0" cy="288290"/>
                        </a:xfrm>
                        <a:prstGeom prst="straightConnector1">
                          <a:avLst/>
                        </a:prstGeom>
                        <a:noFill/>
                        <a:ln w="31750" cap="flat" cmpd="sng">
                          <a:solidFill>
                            <a:srgbClr val="4F81BD"/>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3340100</wp:posOffset>
                </wp:positionH>
                <wp:positionV relativeFrom="paragraph">
                  <wp:posOffset>25400</wp:posOffset>
                </wp:positionV>
                <wp:extent cx="0" cy="288290"/>
                <wp:effectExtent b="0" l="0" r="0" t="0"/>
                <wp:wrapNone/>
                <wp:docPr id="72" name="image17.png"/>
                <a:graphic>
                  <a:graphicData uri="http://schemas.openxmlformats.org/drawingml/2006/picture">
                    <pic:pic>
                      <pic:nvPicPr>
                        <pic:cNvPr id="0" name="image17.png"/>
                        <pic:cNvPicPr preferRelativeResize="0"/>
                      </pic:nvPicPr>
                      <pic:blipFill>
                        <a:blip r:embed="rId55"/>
                        <a:srcRect/>
                        <a:stretch>
                          <a:fillRect/>
                        </a:stretch>
                      </pic:blipFill>
                      <pic:spPr>
                        <a:xfrm>
                          <a:off x="0" y="0"/>
                          <a:ext cx="0" cy="288290"/>
                        </a:xfrm>
                        <a:prstGeom prst="rect"/>
                        <a:ln/>
                      </pic:spPr>
                    </pic:pic>
                  </a:graphicData>
                </a:graphic>
              </wp:anchor>
            </w:drawing>
          </mc:Fallback>
        </mc:AlternateContent>
      </w:r>
    </w:p>
    <w:p>
      <w:r>
        <w:rPr>
          <w:noProof/>
        </w:rPr>
        <mc:AlternateContent>
          <mc:Choice Requires="wps">
            <w:drawing>
              <wp:anchor distT="0" distB="0" distL="114300" distR="114300" simplePos="0" relativeHeight="251664384" behindDoc="0" locked="0" layoutInCell="1" hidden="0" allowOverlap="1">
                <wp:simplePos x="0" y="0"/>
                <wp:positionH relativeFrom="column">
                  <wp:posOffset>787400</wp:posOffset>
                </wp:positionH>
                <wp:positionV relativeFrom="paragraph">
                  <wp:posOffset>88900</wp:posOffset>
                </wp:positionV>
                <wp:extent cx="5136515" cy="1580515"/>
                <wp:effectExtent l="0" t="0" r="0" b="0"/>
                <wp:wrapNone/>
                <wp:docPr id="66" name="Rectangle 66"/>
                <wp:cNvGraphicFramePr/>
                <a:graphic xmlns:a="http://schemas.openxmlformats.org/drawingml/2006/main">
                  <a:graphicData uri="http://schemas.microsoft.com/office/word/2010/wordprocessingShape">
                    <wps:wsp>
                      <wps:cNvSpPr/>
                      <wps:spPr>
                        <a:xfrm>
                          <a:off x="2782505" y="2994505"/>
                          <a:ext cx="5126990" cy="1570990"/>
                        </a:xfrm>
                        <a:prstGeom prst="rect">
                          <a:avLst/>
                        </a:prstGeom>
                        <a:solidFill>
                          <a:srgbClr val="D3DBE5"/>
                        </a:solidFill>
                        <a:ln w="9525" cap="flat" cmpd="sng">
                          <a:solidFill>
                            <a:schemeClr val="dk1"/>
                          </a:solidFill>
                          <a:prstDash val="solid"/>
                          <a:miter lim="800000"/>
                          <a:headEnd type="none" w="sm" len="sm"/>
                          <a:tailEnd type="none" w="sm" len="sm"/>
                        </a:ln>
                      </wps:spPr>
                      <wps:txbx>
                        <w:txbxContent>
                          <w:p>
                            <w:pPr>
                              <w:spacing w:line="258" w:lineRule="auto"/>
                              <w:jc w:val="center"/>
                              <w:textDirection w:val="btLr"/>
                            </w:pPr>
                            <w:r>
                              <w:rPr>
                                <w:rFonts w:ascii="Arial" w:eastAsia="Arial" w:hAnsi="Arial" w:cs="Arial"/>
                                <w:b/>
                                <w:color w:val="000000"/>
                                <w:sz w:val="26"/>
                              </w:rPr>
                              <w:t>DSL(s) review concerns and decide next steps</w:t>
                            </w:r>
                          </w:p>
                          <w:p>
                            <w:pPr>
                              <w:spacing w:line="258" w:lineRule="auto"/>
                              <w:jc w:val="center"/>
                              <w:textDirection w:val="btLr"/>
                            </w:pPr>
                            <w:r>
                              <w:rPr>
                                <w:rFonts w:ascii="Arial" w:eastAsia="Arial" w:hAnsi="Arial" w:cs="Arial"/>
                                <w:b/>
                                <w:color w:val="000000"/>
                                <w:sz w:val="26"/>
                              </w:rPr>
                              <w:t>referring to Right Help Right Time (RHRT)</w:t>
                            </w:r>
                          </w:p>
                          <w:p>
                            <w:pPr>
                              <w:spacing w:after="0" w:line="240" w:lineRule="auto"/>
                              <w:ind w:left="720" w:firstLine="1800"/>
                              <w:textDirection w:val="btLr"/>
                            </w:pPr>
                            <w:r>
                              <w:rPr>
                                <w:rFonts w:ascii="Arial" w:eastAsia="Arial" w:hAnsi="Arial" w:cs="Arial"/>
                                <w:color w:val="000000"/>
                                <w:sz w:val="26"/>
                              </w:rPr>
                              <w:t xml:space="preserve">Consider discussing concerns with parent / carers and seek consent where appropriate. </w:t>
                            </w:r>
                          </w:p>
                          <w:p>
                            <w:pPr>
                              <w:spacing w:after="0" w:line="240" w:lineRule="auto"/>
                              <w:ind w:left="720" w:firstLine="1800"/>
                              <w:textDirection w:val="btLr"/>
                            </w:pPr>
                            <w:r>
                              <w:rPr>
                                <w:rFonts w:ascii="Arial" w:eastAsia="Arial" w:hAnsi="Arial" w:cs="Arial"/>
                                <w:color w:val="000000"/>
                                <w:sz w:val="26"/>
                              </w:rPr>
                              <w:t>Consider completing Early Help Assessment (EHA).</w:t>
                            </w:r>
                          </w:p>
                          <w:p>
                            <w:pPr>
                              <w:spacing w:line="258" w:lineRule="auto"/>
                              <w:jc w:val="center"/>
                              <w:textDirection w:val="btLr"/>
                            </w:pPr>
                            <w:r>
                              <w:rPr>
                                <w:rFonts w:ascii="Arial" w:eastAsia="Arial" w:hAnsi="Arial" w:cs="Arial"/>
                                <w:color w:val="000000"/>
                                <w:sz w:val="26"/>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textDirection w:val="btLr"/>
                            </w:pPr>
                            <w:r>
                              <w:rPr>
                                <w:rFonts w:ascii="Arial" w:eastAsia="Arial" w:hAnsi="Arial" w:cs="Arial"/>
                                <w:color w:val="000000"/>
                              </w:rPr>
                              <w:t xml:space="preserve">Record on Electronic recording system or in writing on. Notice of Concern Form. Speak to designated safeguarding lead if urgent. </w:t>
                            </w:r>
                          </w:p>
                        </w:txbxContent>
                      </wps:txbx>
                      <wps:bodyPr spcFirstLastPara="1" wrap="square" lIns="36575" tIns="36575" rIns="36575" bIns="36575" anchor="t" anchorCtr="0">
                        <a:noAutofit/>
                      </wps:bodyPr>
                    </wps:wsp>
                  </a:graphicData>
                </a:graphic>
              </wp:anchor>
            </w:drawing>
          </mc:Choice>
          <mc:Fallback>
            <w:pict>
              <v:rect id="Rectangle 66" o:spid="_x0000_s1028" style="position:absolute;margin-left:62pt;margin-top:7pt;width:404.45pt;height:124.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" fillcolor="#d3dbe5" strokecolor="black [3200]">
                <v:stroke startarrowwidth="narrow" startarrowlength="short" endarrowwidth="narrow" endarrowlength="short"/>
                <v:textbox inset="1.016mm,1.016mm,1.016mm,1.016mm">
                  <w:txbxContent>
                    <w:p>
                      <w:pPr>
                        <w:spacing w:line="258" w:lineRule="auto"/>
                        <w:jc w:val="center"/>
                        <w:textDirection w:val="btLr"/>
                      </w:pPr>
                      <w:r>
                        <w:rPr>
                          <w:rFonts w:ascii="Arial" w:eastAsia="Arial" w:hAnsi="Arial" w:cs="Arial"/>
                          <w:b/>
                          <w:color w:val="000000"/>
                          <w:sz w:val="26"/>
                        </w:rPr>
                        <w:t>DSL(s) review concerns and decide next steps</w:t>
                      </w:r>
                    </w:p>
                    <w:p>
                      <w:pPr>
                        <w:spacing w:line="258" w:lineRule="auto"/>
                        <w:jc w:val="center"/>
                        <w:textDirection w:val="btLr"/>
                      </w:pPr>
                      <w:r>
                        <w:rPr>
                          <w:rFonts w:ascii="Arial" w:eastAsia="Arial" w:hAnsi="Arial" w:cs="Arial"/>
                          <w:b/>
                          <w:color w:val="000000"/>
                          <w:sz w:val="26"/>
                        </w:rPr>
                        <w:t>referring to Right Help Right Time (RHRT)</w:t>
                      </w:r>
                    </w:p>
                    <w:p>
                      <w:pPr>
                        <w:spacing w:after="0" w:line="240" w:lineRule="auto"/>
                        <w:ind w:left="720" w:firstLine="1800"/>
                        <w:textDirection w:val="btLr"/>
                      </w:pPr>
                      <w:r>
                        <w:rPr>
                          <w:rFonts w:ascii="Arial" w:eastAsia="Arial" w:hAnsi="Arial" w:cs="Arial"/>
                          <w:color w:val="000000"/>
                          <w:sz w:val="26"/>
                        </w:rPr>
                        <w:t xml:space="preserve">Consider discussing concerns with parent / carers and seek consent where appropriate. </w:t>
                      </w:r>
                    </w:p>
                    <w:p>
                      <w:pPr>
                        <w:spacing w:after="0" w:line="240" w:lineRule="auto"/>
                        <w:ind w:left="720" w:firstLine="1800"/>
                        <w:textDirection w:val="btLr"/>
                      </w:pPr>
                      <w:r>
                        <w:rPr>
                          <w:rFonts w:ascii="Arial" w:eastAsia="Arial" w:hAnsi="Arial" w:cs="Arial"/>
                          <w:color w:val="000000"/>
                          <w:sz w:val="26"/>
                        </w:rPr>
                        <w:t>Consider completing Early Help Assessment (EHA).</w:t>
                      </w:r>
                    </w:p>
                    <w:p>
                      <w:pPr>
                        <w:spacing w:line="258" w:lineRule="auto"/>
                        <w:jc w:val="center"/>
                        <w:textDirection w:val="btLr"/>
                      </w:pPr>
                      <w:r>
                        <w:rPr>
                          <w:rFonts w:ascii="Arial" w:eastAsia="Arial" w:hAnsi="Arial" w:cs="Arial"/>
                          <w:color w:val="000000"/>
                          <w:sz w:val="26"/>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textDirection w:val="btLr"/>
                      </w:pPr>
                      <w:r>
                        <w:rPr>
                          <w:rFonts w:ascii="Arial" w:eastAsia="Arial" w:hAnsi="Arial" w:cs="Arial"/>
                          <w:color w:val="000000"/>
                        </w:rPr>
                        <w:t xml:space="preserve">Record on Electronic recording system or in writing on. Notice of Concern Form. Speak to designated safeguarding lead if urgent. </w:t>
                      </w:r>
                    </w:p>
                  </w:txbxContent>
                </v:textbox>
              </v:rect>
            </w:pict>
          </mc:Fallback>
        </mc:AlternateContent>
      </w:r>
    </w:p>
    <w:p/>
    <w:p/>
    <w:p/>
    <w:p/>
    <w:p>
      <w:pPr>
        <w:pStyle w:val="Heading2"/>
      </w:pPr>
    </w:p>
    <w:p>
      <w:pPr>
        <w:pStyle w:val="Heading2"/>
      </w:pPr>
      <w:r>
        <w:rPr>
          <w:noProof/>
        </w:rPr>
        <mc:AlternateContent>
          <mc:Choice Requires="wps">
            <w:drawing>
              <wp:anchor distT="0" distB="0" distL="114300" distR="114300" simplePos="0" relativeHeight="251665408" behindDoc="0" locked="0" layoutInCell="1" hidden="0" allowOverlap="1">
                <wp:simplePos x="0" y="0"/>
                <wp:positionH relativeFrom="column">
                  <wp:posOffset>3327400</wp:posOffset>
                </wp:positionH>
                <wp:positionV relativeFrom="paragraph">
                  <wp:posOffset>63500</wp:posOffset>
                </wp:positionV>
                <wp:extent cx="0" cy="288290"/>
                <wp:effectExtent l="0" t="0" r="0" b="0"/>
                <wp:wrapNone/>
                <wp:docPr id="70" name="Straight Arrow Connector 70"/>
                <wp:cNvGraphicFramePr/>
                <a:graphic xmlns:a="http://schemas.openxmlformats.org/drawingml/2006/main">
                  <a:graphicData uri="http://schemas.microsoft.com/office/word/2010/wordprocessingShape">
                    <wps:wsp>
                      <wps:cNvCnPr/>
                      <wps:spPr>
                        <a:xfrm>
                          <a:off x="5346000" y="3635855"/>
                          <a:ext cx="0" cy="288290"/>
                        </a:xfrm>
                        <a:prstGeom prst="straightConnector1">
                          <a:avLst/>
                        </a:prstGeom>
                        <a:noFill/>
                        <a:ln w="31750" cap="flat" cmpd="sng">
                          <a:solidFill>
                            <a:srgbClr val="4F81BD"/>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3327400</wp:posOffset>
                </wp:positionH>
                <wp:positionV relativeFrom="paragraph">
                  <wp:posOffset>63500</wp:posOffset>
                </wp:positionV>
                <wp:extent cx="0" cy="288290"/>
                <wp:effectExtent b="0" l="0" r="0" t="0"/>
                <wp:wrapNone/>
                <wp:docPr id="70" name="image15.png"/>
                <a:graphic>
                  <a:graphicData uri="http://schemas.openxmlformats.org/drawingml/2006/picture">
                    <pic:pic>
                      <pic:nvPicPr>
                        <pic:cNvPr id="0" name="image15.png"/>
                        <pic:cNvPicPr preferRelativeResize="0"/>
                      </pic:nvPicPr>
                      <pic:blipFill>
                        <a:blip r:embed="rId57"/>
                        <a:srcRect/>
                        <a:stretch>
                          <a:fillRect/>
                        </a:stretch>
                      </pic:blipFill>
                      <pic:spPr>
                        <a:xfrm>
                          <a:off x="0" y="0"/>
                          <a:ext cx="0" cy="288290"/>
                        </a:xfrm>
                        <a:prstGeom prst="rect"/>
                        <a:ln/>
                      </pic:spPr>
                    </pic:pic>
                  </a:graphicData>
                </a:graphic>
              </wp:anchor>
            </w:drawing>
          </mc:Fallback>
        </mc:AlternateContent>
      </w:r>
    </w:p>
    <w:p>
      <w:pPr>
        <w:pStyle w:val="Heading2"/>
      </w:pPr>
    </w:p>
    <w:p>
      <w:pPr>
        <w:pStyle w:val="Heading2"/>
        <w:tabs>
          <w:tab w:val="left" w:pos="5760"/>
        </w:tabs>
      </w:pPr>
      <w:r>
        <w:tab/>
      </w:r>
      <w:r>
        <w:rPr>
          <w:noProof/>
        </w:rPr>
        <mc:AlternateContent>
          <mc:Choice Requires="wps">
            <w:drawing>
              <wp:anchor distT="0" distB="0" distL="114300" distR="114300" simplePos="0" relativeHeight="251666432" behindDoc="0" locked="0" layoutInCell="1" hidden="0" allowOverlap="1">
                <wp:simplePos x="0" y="0"/>
                <wp:positionH relativeFrom="column">
                  <wp:posOffset>787400</wp:posOffset>
                </wp:positionH>
                <wp:positionV relativeFrom="paragraph">
                  <wp:posOffset>0</wp:posOffset>
                </wp:positionV>
                <wp:extent cx="5156200" cy="1686778"/>
                <wp:effectExtent l="0" t="0" r="0" b="0"/>
                <wp:wrapNone/>
                <wp:docPr id="67" name="Rectangle 67"/>
                <wp:cNvGraphicFramePr/>
                <a:graphic xmlns:a="http://schemas.openxmlformats.org/drawingml/2006/main">
                  <a:graphicData uri="http://schemas.microsoft.com/office/word/2010/wordprocessingShape">
                    <wps:wsp>
                      <wps:cNvSpPr/>
                      <wps:spPr>
                        <a:xfrm>
                          <a:off x="2772663" y="2941374"/>
                          <a:ext cx="5146675" cy="1677253"/>
                        </a:xfrm>
                        <a:prstGeom prst="rect">
                          <a:avLst/>
                        </a:prstGeom>
                        <a:solidFill>
                          <a:srgbClr val="D3DBE5"/>
                        </a:solidFill>
                        <a:ln w="9525" cap="flat" cmpd="sng">
                          <a:solidFill>
                            <a:schemeClr val="dk1"/>
                          </a:solidFill>
                          <a:prstDash val="solid"/>
                          <a:miter lim="800000"/>
                          <a:headEnd type="none" w="sm" len="sm"/>
                          <a:tailEnd type="none" w="sm" len="sm"/>
                        </a:ln>
                      </wps:spPr>
                      <wps:txbx>
                        <w:txbxContent>
                          <w:p>
                            <w:pPr>
                              <w:spacing w:after="0" w:line="222" w:lineRule="auto"/>
                              <w:jc w:val="center"/>
                              <w:textDirection w:val="btLr"/>
                            </w:pPr>
                            <w:r>
                              <w:rPr>
                                <w:rFonts w:ascii="Arial" w:eastAsia="Arial" w:hAnsi="Arial" w:cs="Arial"/>
                                <w:b/>
                                <w:color w:val="000000"/>
                                <w:sz w:val="26"/>
                              </w:rPr>
                              <w:t>At any point consider seeking advice:</w:t>
                            </w:r>
                          </w:p>
                          <w:p>
                            <w:pPr>
                              <w:spacing w:after="0" w:line="222" w:lineRule="auto"/>
                              <w:jc w:val="center"/>
                              <w:textDirection w:val="btLr"/>
                            </w:pPr>
                          </w:p>
                          <w:p>
                            <w:pPr>
                              <w:spacing w:after="0" w:line="258" w:lineRule="auto"/>
                              <w:jc w:val="center"/>
                              <w:textDirection w:val="btLr"/>
                            </w:pPr>
                            <w:r>
                              <w:rPr>
                                <w:rFonts w:ascii="Arial" w:eastAsia="Arial" w:hAnsi="Arial" w:cs="Arial"/>
                                <w:b/>
                                <w:color w:val="000000"/>
                                <w:sz w:val="26"/>
                                <w:u w:val="single"/>
                              </w:rPr>
                              <w:t>Early Help Locality Teams</w:t>
                            </w:r>
                            <w:r>
                              <w:rPr>
                                <w:rFonts w:ascii="Arial" w:eastAsia="Arial" w:hAnsi="Arial" w:cs="Arial"/>
                                <w:b/>
                                <w:color w:val="000000"/>
                                <w:sz w:val="26"/>
                              </w:rPr>
                              <w:t xml:space="preserve"> </w:t>
                            </w:r>
                          </w:p>
                          <w:p>
                            <w:pPr>
                              <w:spacing w:after="0" w:line="258" w:lineRule="auto"/>
                              <w:jc w:val="center"/>
                              <w:textDirection w:val="btLr"/>
                            </w:pPr>
                          </w:p>
                          <w:p>
                            <w:pPr>
                              <w:spacing w:after="0" w:line="258" w:lineRule="auto"/>
                              <w:jc w:val="center"/>
                              <w:textDirection w:val="btLr"/>
                            </w:pPr>
                            <w:r>
                              <w:rPr>
                                <w:rFonts w:ascii="Arial" w:eastAsia="Arial" w:hAnsi="Arial" w:cs="Arial"/>
                                <w:color w:val="000000"/>
                                <w:sz w:val="26"/>
                              </w:rPr>
                              <w:t xml:space="preserve">Children’s Advice Support Service (CASS) </w:t>
                            </w:r>
                          </w:p>
                          <w:p>
                            <w:pPr>
                              <w:spacing w:after="0" w:line="258" w:lineRule="auto"/>
                              <w:jc w:val="center"/>
                              <w:textDirection w:val="btLr"/>
                            </w:pPr>
                            <w:r>
                              <w:rPr>
                                <w:rFonts w:ascii="Arial" w:eastAsia="Arial" w:hAnsi="Arial" w:cs="Arial"/>
                                <w:color w:val="000000"/>
                                <w:sz w:val="26"/>
                              </w:rPr>
                              <w:t>0121 303 1888</w:t>
                            </w:r>
                          </w:p>
                          <w:p>
                            <w:pPr>
                              <w:spacing w:after="0" w:line="258" w:lineRule="auto"/>
                              <w:jc w:val="center"/>
                              <w:textDirection w:val="btLr"/>
                            </w:pPr>
                          </w:p>
                          <w:p>
                            <w:pPr>
                              <w:spacing w:after="0" w:line="258" w:lineRule="auto"/>
                              <w:jc w:val="center"/>
                              <w:textDirection w:val="btLr"/>
                            </w:pPr>
                            <w:r>
                              <w:rPr>
                                <w:rFonts w:ascii="Arial" w:eastAsia="Arial" w:hAnsi="Arial" w:cs="Arial"/>
                                <w:color w:val="000000"/>
                                <w:sz w:val="26"/>
                              </w:rPr>
                              <w:t>In case of emergency phone police on 999</w:t>
                            </w:r>
                          </w:p>
                          <w:p>
                            <w:pPr>
                              <w:spacing w:line="258" w:lineRule="auto"/>
                              <w:jc w:val="center"/>
                              <w:textDirection w:val="btLr"/>
                            </w:pPr>
                            <w:r>
                              <w:rPr>
                                <w:rFonts w:ascii="Arial" w:eastAsia="Arial" w:hAnsi="Arial" w:cs="Arial"/>
                                <w:color w:val="000000"/>
                              </w:rPr>
                              <w:t> </w:t>
                            </w:r>
                          </w:p>
                          <w:p>
                            <w:pPr>
                              <w:spacing w:line="258" w:lineRule="auto"/>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textDirection w:val="btLr"/>
                            </w:pPr>
                            <w:r>
                              <w:rPr>
                                <w:rFonts w:ascii="Arial" w:eastAsia="Arial" w:hAnsi="Arial" w:cs="Arial"/>
                                <w:color w:val="000000"/>
                              </w:rPr>
                              <w:t>Record on Electronic recording system or in writing on. Notice of Concern Form. Speak to designated safeguarding lead if urgent. Diagram</w:t>
                            </w:r>
                          </w:p>
                        </w:txbxContent>
                      </wps:txbx>
                      <wps:bodyPr spcFirstLastPara="1" wrap="square" lIns="36575" tIns="36575" rIns="36575" bIns="36575" anchor="t" anchorCtr="0">
                        <a:noAutofit/>
                      </wps:bodyPr>
                    </wps:wsp>
                  </a:graphicData>
                </a:graphic>
              </wp:anchor>
            </w:drawing>
          </mc:Choice>
          <mc:Fallback>
            <w:pict>
              <v:rect id="Rectangle 67" o:spid="_x0000_s1029" style="position:absolute;margin-left:62pt;margin-top:0;width:406pt;height:132.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" fillcolor="#d3dbe5" strokecolor="black [3200]">
                <v:stroke startarrowwidth="narrow" startarrowlength="short" endarrowwidth="narrow" endarrowlength="short"/>
                <v:textbox inset="1.016mm,1.016mm,1.016mm,1.016mm">
                  <w:txbxContent>
                    <w:p>
                      <w:pPr>
                        <w:spacing w:after="0" w:line="222" w:lineRule="auto"/>
                        <w:jc w:val="center"/>
                        <w:textDirection w:val="btLr"/>
                      </w:pPr>
                      <w:r>
                        <w:rPr>
                          <w:rFonts w:ascii="Arial" w:eastAsia="Arial" w:hAnsi="Arial" w:cs="Arial"/>
                          <w:b/>
                          <w:color w:val="000000"/>
                          <w:sz w:val="26"/>
                        </w:rPr>
                        <w:t>At any point consider seeking advice:</w:t>
                      </w:r>
                    </w:p>
                    <w:p>
                      <w:pPr>
                        <w:spacing w:after="0" w:line="222" w:lineRule="auto"/>
                        <w:jc w:val="center"/>
                        <w:textDirection w:val="btLr"/>
                      </w:pPr>
                    </w:p>
                    <w:p>
                      <w:pPr>
                        <w:spacing w:after="0" w:line="258" w:lineRule="auto"/>
                        <w:jc w:val="center"/>
                        <w:textDirection w:val="btLr"/>
                      </w:pPr>
                      <w:r>
                        <w:rPr>
                          <w:rFonts w:ascii="Arial" w:eastAsia="Arial" w:hAnsi="Arial" w:cs="Arial"/>
                          <w:b/>
                          <w:color w:val="000000"/>
                          <w:sz w:val="26"/>
                          <w:u w:val="single"/>
                        </w:rPr>
                        <w:t>Early Help Locality Teams</w:t>
                      </w:r>
                      <w:r>
                        <w:rPr>
                          <w:rFonts w:ascii="Arial" w:eastAsia="Arial" w:hAnsi="Arial" w:cs="Arial"/>
                          <w:b/>
                          <w:color w:val="000000"/>
                          <w:sz w:val="26"/>
                        </w:rPr>
                        <w:t xml:space="preserve"> </w:t>
                      </w:r>
                    </w:p>
                    <w:p>
                      <w:pPr>
                        <w:spacing w:after="0" w:line="258" w:lineRule="auto"/>
                        <w:jc w:val="center"/>
                        <w:textDirection w:val="btLr"/>
                      </w:pPr>
                    </w:p>
                    <w:p>
                      <w:pPr>
                        <w:spacing w:after="0" w:line="258" w:lineRule="auto"/>
                        <w:jc w:val="center"/>
                        <w:textDirection w:val="btLr"/>
                      </w:pPr>
                      <w:r>
                        <w:rPr>
                          <w:rFonts w:ascii="Arial" w:eastAsia="Arial" w:hAnsi="Arial" w:cs="Arial"/>
                          <w:color w:val="000000"/>
                          <w:sz w:val="26"/>
                        </w:rPr>
                        <w:t xml:space="preserve">Children’s Advice Support Service (CASS) </w:t>
                      </w:r>
                    </w:p>
                    <w:p>
                      <w:pPr>
                        <w:spacing w:after="0" w:line="258" w:lineRule="auto"/>
                        <w:jc w:val="center"/>
                        <w:textDirection w:val="btLr"/>
                      </w:pPr>
                      <w:r>
                        <w:rPr>
                          <w:rFonts w:ascii="Arial" w:eastAsia="Arial" w:hAnsi="Arial" w:cs="Arial"/>
                          <w:color w:val="000000"/>
                          <w:sz w:val="26"/>
                        </w:rPr>
                        <w:t>0121 303 1888</w:t>
                      </w:r>
                    </w:p>
                    <w:p>
                      <w:pPr>
                        <w:spacing w:after="0" w:line="258" w:lineRule="auto"/>
                        <w:jc w:val="center"/>
                        <w:textDirection w:val="btLr"/>
                      </w:pPr>
                    </w:p>
                    <w:p>
                      <w:pPr>
                        <w:spacing w:after="0" w:line="258" w:lineRule="auto"/>
                        <w:jc w:val="center"/>
                        <w:textDirection w:val="btLr"/>
                      </w:pPr>
                      <w:r>
                        <w:rPr>
                          <w:rFonts w:ascii="Arial" w:eastAsia="Arial" w:hAnsi="Arial" w:cs="Arial"/>
                          <w:color w:val="000000"/>
                          <w:sz w:val="26"/>
                        </w:rPr>
                        <w:t>In case of emergency phone police on 999</w:t>
                      </w:r>
                    </w:p>
                    <w:p>
                      <w:pPr>
                        <w:spacing w:line="258" w:lineRule="auto"/>
                        <w:jc w:val="center"/>
                        <w:textDirection w:val="btLr"/>
                      </w:pPr>
                      <w:r>
                        <w:rPr>
                          <w:rFonts w:ascii="Arial" w:eastAsia="Arial" w:hAnsi="Arial" w:cs="Arial"/>
                          <w:color w:val="000000"/>
                        </w:rPr>
                        <w:t> </w:t>
                      </w:r>
                    </w:p>
                    <w:p>
                      <w:pPr>
                        <w:spacing w:line="258" w:lineRule="auto"/>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textDirection w:val="btLr"/>
                      </w:pPr>
                      <w:r>
                        <w:rPr>
                          <w:rFonts w:ascii="Arial" w:eastAsia="Arial" w:hAnsi="Arial" w:cs="Arial"/>
                          <w:color w:val="000000"/>
                        </w:rPr>
                        <w:t>Record on Electronic recording system or in writing on. Notice of Concern Form. Speak to designated safeguarding lead if urgent. Diagram</w:t>
                      </w:r>
                    </w:p>
                  </w:txbxContent>
                </v:textbox>
              </v:rect>
            </w:pict>
          </mc:Fallback>
        </mc:AlternateContent>
      </w:r>
    </w:p>
    <w:p>
      <w:pPr>
        <w:spacing w:after="20" w:line="258" w:lineRule="auto"/>
        <w:jc w:val="center"/>
      </w:pPr>
      <w:r>
        <w:rPr>
          <w:rFonts w:ascii="Arial" w:eastAsia="Arial" w:hAnsi="Arial" w:cs="Arial"/>
          <w:b/>
          <w:color w:val="000000"/>
        </w:rPr>
        <w:t>Complex &amp;</w:t>
      </w:r>
    </w:p>
    <w:p>
      <w:pPr>
        <w:pStyle w:val="Heading2"/>
        <w:rPr>
          <w:color w:val="000000"/>
        </w:rPr>
      </w:pPr>
      <w:r>
        <w:rPr>
          <w:noProof/>
        </w:rPr>
        <mc:AlternateContent>
          <mc:Choice Requires="wps">
            <w:drawing>
              <wp:anchor distT="0" distB="0" distL="114300" distR="114300" simplePos="0" relativeHeight="251669504" behindDoc="0" locked="0" layoutInCell="1" hidden="0" allowOverlap="1">
                <wp:simplePos x="0" y="0"/>
                <wp:positionH relativeFrom="column">
                  <wp:posOffset>2114550</wp:posOffset>
                </wp:positionH>
                <wp:positionV relativeFrom="paragraph">
                  <wp:posOffset>1760220</wp:posOffset>
                </wp:positionV>
                <wp:extent cx="2188845" cy="1570355"/>
                <wp:effectExtent l="0" t="0" r="0" b="0"/>
                <wp:wrapNone/>
                <wp:docPr id="65" name="Rectangle 65"/>
                <wp:cNvGraphicFramePr/>
                <a:graphic xmlns:a="http://schemas.openxmlformats.org/drawingml/2006/main">
                  <a:graphicData uri="http://schemas.microsoft.com/office/word/2010/wordprocessingShape">
                    <wps:wsp>
                      <wps:cNvSpPr/>
                      <wps:spPr>
                        <a:xfrm>
                          <a:off x="0" y="0"/>
                          <a:ext cx="2188845" cy="1570355"/>
                        </a:xfrm>
                        <a:prstGeom prst="rect">
                          <a:avLst/>
                        </a:prstGeom>
                        <a:gradFill>
                          <a:gsLst>
                            <a:gs pos="0">
                              <a:srgbClr val="FFFF00"/>
                            </a:gs>
                            <a:gs pos="100000">
                              <a:srgbClr val="FF6600"/>
                            </a:gs>
                          </a:gsLst>
                          <a:lin ang="0" scaled="0"/>
                        </a:gradFill>
                        <a:ln w="9525" cap="flat" cmpd="sng">
                          <a:solidFill>
                            <a:schemeClr val="dk1"/>
                          </a:solidFill>
                          <a:prstDash val="solid"/>
                          <a:miter lim="800000"/>
                          <a:headEnd type="none" w="sm" len="sm"/>
                          <a:tailEnd type="none" w="sm" len="sm"/>
                        </a:ln>
                      </wps:spPr>
                      <wps:txbx>
                        <w:txbxContent>
                          <w:p>
                            <w:pPr>
                              <w:spacing w:line="258" w:lineRule="auto"/>
                              <w:jc w:val="center"/>
                              <w:textDirection w:val="btLr"/>
                            </w:pPr>
                            <w:r>
                              <w:rPr>
                                <w:rFonts w:ascii="Arial" w:eastAsia="Arial" w:hAnsi="Arial" w:cs="Arial"/>
                                <w:b/>
                                <w:color w:val="000000"/>
                              </w:rPr>
                              <w:t>Universal+/Additional</w:t>
                            </w:r>
                          </w:p>
                          <w:p>
                            <w:pPr>
                              <w:spacing w:line="258" w:lineRule="auto"/>
                              <w:jc w:val="center"/>
                              <w:textDirection w:val="btLr"/>
                            </w:pPr>
                            <w:r>
                              <w:rPr>
                                <w:rFonts w:ascii="Arial" w:eastAsia="Arial" w:hAnsi="Arial" w:cs="Arial"/>
                                <w:color w:val="000000"/>
                              </w:rPr>
                              <w:t xml:space="preserve">Continue with early help process using the EHA as appropriate. Consider RHRT - Family Connect Form or Request for Support Form </w:t>
                            </w:r>
                          </w:p>
                          <w:p>
                            <w:pPr>
                              <w:spacing w:line="258" w:lineRule="auto"/>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textDirection w:val="btLr"/>
                            </w:pPr>
                            <w:r>
                              <w:rPr>
                                <w:rFonts w:ascii="Arial" w:eastAsia="Arial" w:hAnsi="Arial" w:cs="Arial"/>
                                <w:color w:val="000000"/>
                              </w:rPr>
                              <w:t xml:space="preserve">Record on Electronic recording system or in writing on. Notice of Concern Form. Speak to designated safeguarding lead if urgent. </w:t>
                            </w:r>
                          </w:p>
                        </w:txbxContent>
                      </wps:txbx>
                      <wps:bodyPr spcFirstLastPara="1" wrap="square" lIns="36575" tIns="36575" rIns="36575" bIns="36575" anchor="t" anchorCtr="0">
                        <a:noAutofit/>
                      </wps:bodyPr>
                    </wps:wsp>
                  </a:graphicData>
                </a:graphic>
              </wp:anchor>
            </w:drawing>
          </mc:Choice>
          <mc:Fallback>
            <w:pict>
              <v:rect id="Rectangle 65" o:spid="_x0000_s1030" style="position:absolute;margin-left:166.5pt;margin-top:138.6pt;width:172.35pt;height:123.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" fillcolor="yellow" strokecolor="black [3200]">
                <v:fill color2="#f60" angle="90" focus="100%" type="gradient">
                  <o:fill v:ext="view" type="gradientUnscaled"/>
                </v:fill>
                <v:stroke startarrowwidth="narrow" startarrowlength="short" endarrowwidth="narrow" endarrowlength="short"/>
                <v:textbox inset="1.016mm,1.016mm,1.016mm,1.016mm">
                  <w:txbxContent>
                    <w:p>
                      <w:pPr>
                        <w:spacing w:line="258" w:lineRule="auto"/>
                        <w:jc w:val="center"/>
                        <w:textDirection w:val="btLr"/>
                      </w:pPr>
                      <w:r>
                        <w:rPr>
                          <w:rFonts w:ascii="Arial" w:eastAsia="Arial" w:hAnsi="Arial" w:cs="Arial"/>
                          <w:b/>
                          <w:color w:val="000000"/>
                        </w:rPr>
                        <w:t>Universal+/Additional</w:t>
                      </w:r>
                    </w:p>
                    <w:p>
                      <w:pPr>
                        <w:spacing w:line="258" w:lineRule="auto"/>
                        <w:jc w:val="center"/>
                        <w:textDirection w:val="btLr"/>
                      </w:pPr>
                      <w:r>
                        <w:rPr>
                          <w:rFonts w:ascii="Arial" w:eastAsia="Arial" w:hAnsi="Arial" w:cs="Arial"/>
                          <w:color w:val="000000"/>
                        </w:rPr>
                        <w:t xml:space="preserve">Continue with early help process using the EHA as appropriate. Consider RHRT - Family Connect Form or Request for Support Form </w:t>
                      </w:r>
                    </w:p>
                    <w:p>
                      <w:pPr>
                        <w:spacing w:line="258" w:lineRule="auto"/>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textDirection w:val="btLr"/>
                      </w:pPr>
                      <w:r>
                        <w:rPr>
                          <w:rFonts w:ascii="Arial" w:eastAsia="Arial" w:hAnsi="Arial" w:cs="Arial"/>
                          <w:color w:val="000000"/>
                        </w:rPr>
                        <w:t xml:space="preserve">Record on Electronic recording system or in writing on. Notice of Concern Form. Speak to designated safeguarding lead if urgent.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4641850</wp:posOffset>
                </wp:positionH>
                <wp:positionV relativeFrom="paragraph">
                  <wp:posOffset>1963420</wp:posOffset>
                </wp:positionV>
                <wp:extent cx="1636395" cy="1263015"/>
                <wp:effectExtent l="0" t="0" r="0" b="0"/>
                <wp:wrapNone/>
                <wp:docPr id="59" name="Rectangle 59"/>
                <wp:cNvGraphicFramePr/>
                <a:graphic xmlns:a="http://schemas.openxmlformats.org/drawingml/2006/main">
                  <a:graphicData uri="http://schemas.microsoft.com/office/word/2010/wordprocessingShape">
                    <wps:wsp>
                      <wps:cNvSpPr/>
                      <wps:spPr>
                        <a:xfrm>
                          <a:off x="0" y="0"/>
                          <a:ext cx="1636395" cy="1263015"/>
                        </a:xfrm>
                        <a:prstGeom prst="rect">
                          <a:avLst/>
                        </a:prstGeom>
                        <a:gradFill>
                          <a:gsLst>
                            <a:gs pos="0">
                              <a:srgbClr val="FE8256"/>
                            </a:gs>
                            <a:gs pos="100000">
                              <a:srgbClr val="FF0000"/>
                            </a:gs>
                          </a:gsLst>
                          <a:lin ang="0" scaled="0"/>
                        </a:gradFill>
                        <a:ln w="9525" cap="flat" cmpd="sng">
                          <a:solidFill>
                            <a:schemeClr val="dk1"/>
                          </a:solidFill>
                          <a:prstDash val="solid"/>
                          <a:miter lim="800000"/>
                          <a:headEnd type="none" w="sm" len="sm"/>
                          <a:tailEnd type="none" w="sm" len="sm"/>
                        </a:ln>
                      </wps:spPr>
                      <wps:txbx>
                        <w:txbxContent>
                          <w:p>
                            <w:pPr>
                              <w:spacing w:after="20" w:line="258" w:lineRule="auto"/>
                              <w:jc w:val="center"/>
                              <w:textDirection w:val="btLr"/>
                            </w:pPr>
                            <w:r>
                              <w:rPr>
                                <w:rFonts w:ascii="Arial" w:eastAsia="Arial" w:hAnsi="Arial" w:cs="Arial"/>
                                <w:b/>
                                <w:color w:val="000000"/>
                              </w:rPr>
                              <w:t>Significant</w:t>
                            </w:r>
                          </w:p>
                          <w:p>
                            <w:pPr>
                              <w:spacing w:line="258" w:lineRule="auto"/>
                              <w:jc w:val="center"/>
                              <w:textDirection w:val="btLr"/>
                            </w:pPr>
                            <w:r>
                              <w:rPr>
                                <w:rFonts w:ascii="Arial" w:eastAsia="Arial" w:hAnsi="Arial" w:cs="Arial"/>
                                <w:color w:val="000000"/>
                              </w:rPr>
                              <w:t>Request for Support submitted to CASS for a multi-agency strategy discussion</w:t>
                            </w:r>
                          </w:p>
                          <w:p>
                            <w:pPr>
                              <w:spacing w:line="258" w:lineRule="auto"/>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textDirection w:val="btLr"/>
                            </w:pPr>
                            <w:r>
                              <w:rPr>
                                <w:rFonts w:ascii="Arial" w:eastAsia="Arial" w:hAnsi="Arial" w:cs="Arial"/>
                                <w:color w:val="000000"/>
                              </w:rPr>
                              <w:t xml:space="preserve">Record on Electronic recording system or in writing on. Notice of Concern Form. Speak to designated safeguarding lead if urgent. </w:t>
                            </w:r>
                          </w:p>
                        </w:txbxContent>
                      </wps:txbx>
                      <wps:bodyPr spcFirstLastPara="1" wrap="square" lIns="36575" tIns="36575" rIns="36575" bIns="36575" anchor="t" anchorCtr="0">
                        <a:noAutofit/>
                      </wps:bodyPr>
                    </wps:wsp>
                  </a:graphicData>
                </a:graphic>
              </wp:anchor>
            </w:drawing>
          </mc:Choice>
          <mc:Fallback>
            <w:pict>
              <v:rect id="Rectangle 59" o:spid="_x0000_s1031" style="position:absolute;margin-left:365.5pt;margin-top:154.6pt;width:128.85pt;height:99.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" fillcolor="#fe8256" strokecolor="black [3200]">
                <v:fill color2="red" angle="90" focus="100%" type="gradient">
                  <o:fill v:ext="view" type="gradientUnscaled"/>
                </v:fill>
                <v:stroke startarrowwidth="narrow" startarrowlength="short" endarrowwidth="narrow" endarrowlength="short"/>
                <v:textbox inset="1.016mm,1.016mm,1.016mm,1.016mm">
                  <w:txbxContent>
                    <w:p>
                      <w:pPr>
                        <w:spacing w:after="20" w:line="258" w:lineRule="auto"/>
                        <w:jc w:val="center"/>
                        <w:textDirection w:val="btLr"/>
                      </w:pPr>
                      <w:r>
                        <w:rPr>
                          <w:rFonts w:ascii="Arial" w:eastAsia="Arial" w:hAnsi="Arial" w:cs="Arial"/>
                          <w:b/>
                          <w:color w:val="000000"/>
                        </w:rPr>
                        <w:t>Significant</w:t>
                      </w:r>
                    </w:p>
                    <w:p>
                      <w:pPr>
                        <w:spacing w:line="258" w:lineRule="auto"/>
                        <w:jc w:val="center"/>
                        <w:textDirection w:val="btLr"/>
                      </w:pPr>
                      <w:r>
                        <w:rPr>
                          <w:rFonts w:ascii="Arial" w:eastAsia="Arial" w:hAnsi="Arial" w:cs="Arial"/>
                          <w:color w:val="000000"/>
                        </w:rPr>
                        <w:t>Request for Support submitted to CASS for a multi-agency strategy discussion</w:t>
                      </w:r>
                    </w:p>
                    <w:p>
                      <w:pPr>
                        <w:spacing w:line="258" w:lineRule="auto"/>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textDirection w:val="btLr"/>
                      </w:pPr>
                      <w:r>
                        <w:rPr>
                          <w:rFonts w:ascii="Arial" w:eastAsia="Arial" w:hAnsi="Arial" w:cs="Arial"/>
                          <w:color w:val="000000"/>
                        </w:rPr>
                        <w:t xml:space="preserve">Record on Electronic recording system or in writing on. Notice of Concern Form. Speak to designated safeguarding lead if urgent. </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171450</wp:posOffset>
                </wp:positionH>
                <wp:positionV relativeFrom="paragraph">
                  <wp:posOffset>1963420</wp:posOffset>
                </wp:positionV>
                <wp:extent cx="1637665" cy="1232535"/>
                <wp:effectExtent l="0" t="0" r="0" b="0"/>
                <wp:wrapNone/>
                <wp:docPr id="64" name="Rectangle 64"/>
                <wp:cNvGraphicFramePr/>
                <a:graphic xmlns:a="http://schemas.openxmlformats.org/drawingml/2006/main">
                  <a:graphicData uri="http://schemas.microsoft.com/office/word/2010/wordprocessingShape">
                    <wps:wsp>
                      <wps:cNvSpPr/>
                      <wps:spPr>
                        <a:xfrm>
                          <a:off x="0" y="0"/>
                          <a:ext cx="1637665" cy="1232535"/>
                        </a:xfrm>
                        <a:prstGeom prst="rect">
                          <a:avLst/>
                        </a:prstGeom>
                        <a:gradFill>
                          <a:gsLst>
                            <a:gs pos="0">
                              <a:srgbClr val="00B050">
                                <a:alpha val="80000"/>
                              </a:srgbClr>
                            </a:gs>
                            <a:gs pos="100000">
                              <a:srgbClr val="FFFF00"/>
                            </a:gs>
                          </a:gsLst>
                          <a:lin ang="0" scaled="0"/>
                        </a:gradFill>
                        <a:ln w="9525" cap="flat" cmpd="sng">
                          <a:solidFill>
                            <a:schemeClr val="dk1"/>
                          </a:solidFill>
                          <a:prstDash val="solid"/>
                          <a:miter lim="800000"/>
                          <a:headEnd type="none" w="sm" len="sm"/>
                          <a:tailEnd type="none" w="sm" len="sm"/>
                        </a:ln>
                      </wps:spPr>
                      <wps:txbx>
                        <w:txbxContent>
                          <w:p>
                            <w:pPr>
                              <w:spacing w:after="20" w:line="258" w:lineRule="auto"/>
                              <w:jc w:val="center"/>
                              <w:textDirection w:val="btLr"/>
                            </w:pPr>
                            <w:r>
                              <w:rPr>
                                <w:rFonts w:ascii="Arial" w:eastAsia="Arial" w:hAnsi="Arial" w:cs="Arial"/>
                                <w:b/>
                                <w:color w:val="000000"/>
                              </w:rPr>
                              <w:t xml:space="preserve">Universal / </w:t>
                            </w:r>
                          </w:p>
                          <w:p>
                            <w:pPr>
                              <w:spacing w:after="20" w:line="258" w:lineRule="auto"/>
                              <w:jc w:val="center"/>
                              <w:textDirection w:val="btLr"/>
                            </w:pPr>
                            <w:r>
                              <w:rPr>
                                <w:rFonts w:ascii="Arial" w:eastAsia="Arial" w:hAnsi="Arial" w:cs="Arial"/>
                                <w:b/>
                                <w:color w:val="000000"/>
                              </w:rPr>
                              <w:t>Universal+</w:t>
                            </w:r>
                          </w:p>
                          <w:p>
                            <w:pPr>
                              <w:spacing w:line="258" w:lineRule="auto"/>
                              <w:jc w:val="center"/>
                              <w:textDirection w:val="btLr"/>
                            </w:pPr>
                            <w:r>
                              <w:rPr>
                                <w:rFonts w:ascii="Arial" w:eastAsia="Arial" w:hAnsi="Arial" w:cs="Arial"/>
                                <w:color w:val="000000"/>
                              </w:rPr>
                              <w:t>Continue with early help process using the EHA as appropriate</w:t>
                            </w:r>
                          </w:p>
                          <w:p>
                            <w:pPr>
                              <w:spacing w:line="258" w:lineRule="auto"/>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textDirection w:val="btLr"/>
                            </w:pPr>
                            <w:r>
                              <w:rPr>
                                <w:rFonts w:ascii="Arial" w:eastAsia="Arial" w:hAnsi="Arial" w:cs="Arial"/>
                                <w:color w:val="000000"/>
                              </w:rPr>
                              <w:t xml:space="preserve">Record on Electronic recording system or in writing on. Notice of Concern Form. Speak to designated safeguarding lead if urgent. </w:t>
                            </w:r>
                          </w:p>
                        </w:txbxContent>
                      </wps:txbx>
                      <wps:bodyPr spcFirstLastPara="1" wrap="square" lIns="36575" tIns="36575" rIns="36575" bIns="36575" anchor="t" anchorCtr="0">
                        <a:noAutofit/>
                      </wps:bodyPr>
                    </wps:wsp>
                  </a:graphicData>
                </a:graphic>
              </wp:anchor>
            </w:drawing>
          </mc:Choice>
          <mc:Fallback>
            <w:pict>
              <v:rect id="Rectangle 64" o:spid="_x0000_s1032" style="position:absolute;margin-left:13.5pt;margin-top:154.6pt;width:128.95pt;height:97.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" fillcolor="#00b050" strokecolor="black [3200]">
                <v:fill opacity="52428f" color2="yellow" angle="90" focus="100%" type="gradient">
                  <o:fill v:ext="view" type="gradientUnscaled"/>
                </v:fill>
                <v:stroke startarrowwidth="narrow" startarrowlength="short" endarrowwidth="narrow" endarrowlength="short"/>
                <v:textbox inset="1.016mm,1.016mm,1.016mm,1.016mm">
                  <w:txbxContent>
                    <w:p>
                      <w:pPr>
                        <w:spacing w:after="20" w:line="258" w:lineRule="auto"/>
                        <w:jc w:val="center"/>
                        <w:textDirection w:val="btLr"/>
                      </w:pPr>
                      <w:r>
                        <w:rPr>
                          <w:rFonts w:ascii="Arial" w:eastAsia="Arial" w:hAnsi="Arial" w:cs="Arial"/>
                          <w:b/>
                          <w:color w:val="000000"/>
                        </w:rPr>
                        <w:t xml:space="preserve">Universal / </w:t>
                      </w:r>
                    </w:p>
                    <w:p>
                      <w:pPr>
                        <w:spacing w:after="20" w:line="258" w:lineRule="auto"/>
                        <w:jc w:val="center"/>
                        <w:textDirection w:val="btLr"/>
                      </w:pPr>
                      <w:r>
                        <w:rPr>
                          <w:rFonts w:ascii="Arial" w:eastAsia="Arial" w:hAnsi="Arial" w:cs="Arial"/>
                          <w:b/>
                          <w:color w:val="000000"/>
                        </w:rPr>
                        <w:t>Universal+</w:t>
                      </w:r>
                    </w:p>
                    <w:p>
                      <w:pPr>
                        <w:spacing w:line="258" w:lineRule="auto"/>
                        <w:jc w:val="center"/>
                        <w:textDirection w:val="btLr"/>
                      </w:pPr>
                      <w:r>
                        <w:rPr>
                          <w:rFonts w:ascii="Arial" w:eastAsia="Arial" w:hAnsi="Arial" w:cs="Arial"/>
                          <w:color w:val="000000"/>
                        </w:rPr>
                        <w:t>Continue with early help process using the EHA as appropriate</w:t>
                      </w:r>
                    </w:p>
                    <w:p>
                      <w:pPr>
                        <w:spacing w:line="258" w:lineRule="auto"/>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jc w:val="center"/>
                        <w:textDirection w:val="btLr"/>
                      </w:pPr>
                      <w:r>
                        <w:rPr>
                          <w:rFonts w:ascii="Arial" w:eastAsia="Arial" w:hAnsi="Arial" w:cs="Arial"/>
                          <w:color w:val="000000"/>
                        </w:rPr>
                        <w:t> </w:t>
                      </w:r>
                    </w:p>
                    <w:p>
                      <w:pPr>
                        <w:spacing w:line="258" w:lineRule="auto"/>
                        <w:textDirection w:val="btLr"/>
                      </w:pPr>
                      <w:r>
                        <w:rPr>
                          <w:rFonts w:ascii="Arial" w:eastAsia="Arial" w:hAnsi="Arial" w:cs="Arial"/>
                          <w:color w:val="000000"/>
                        </w:rPr>
                        <w:t xml:space="preserve">Record on Electronic recording system or in writing on. Notice of Concern Form. Speak to designated safeguarding lead if urgent. </w:t>
                      </w: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margin">
                  <wp:align>center</wp:align>
                </wp:positionH>
                <wp:positionV relativeFrom="paragraph">
                  <wp:posOffset>1385570</wp:posOffset>
                </wp:positionV>
                <wp:extent cx="0" cy="323850"/>
                <wp:effectExtent l="95250" t="0" r="57150" b="38100"/>
                <wp:wrapNone/>
                <wp:docPr id="62" name="Straight Arrow Connector 62"/>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31750" cap="flat" cmpd="sng">
                          <a:solidFill>
                            <a:srgbClr val="4F81BD"/>
                          </a:solidFill>
                          <a:prstDash val="solid"/>
                          <a:round/>
                          <a:headEnd type="none" w="sm" len="sm"/>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2" o:spid="_x0000_s1026" type="#_x0000_t32" style="position:absolute;margin-left:0;margin-top:109.1pt;width:0;height:25.5pt;z-index:2516725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" strokecolor="#4f81bd" strokeweight="2.5pt">
                <v:stroke startarrowwidth="narrow" startarrowlength="short" endarrow="block"/>
                <w10:wrap anchorx="margin"/>
              </v:shape>
            </w:pict>
          </mc:Fallback>
        </mc:AlternateContent>
      </w:r>
      <w:r>
        <w:br w:type="page"/>
      </w:r>
      <w:r>
        <w:rPr>
          <w:color w:val="000000"/>
        </w:rPr>
        <w:lastRenderedPageBreak/>
        <w:t>20.0</w:t>
      </w:r>
      <w:r>
        <w:rPr>
          <w:color w:val="000000"/>
        </w:rPr>
        <w:tab/>
        <w:t>Involving parents/carers</w:t>
      </w:r>
      <w:r>
        <w:rPr>
          <w:noProof/>
        </w:rPr>
        <mc:AlternateContent>
          <mc:Choice Requires="wps">
            <w:drawing>
              <wp:anchor distT="0" distB="0" distL="114300" distR="114300" simplePos="0" relativeHeight="251667456" behindDoc="0" locked="0" layoutInCell="1" hidden="0" allowOverlap="1">
                <wp:simplePos x="0" y="0"/>
                <wp:positionH relativeFrom="column">
                  <wp:posOffset>1841500</wp:posOffset>
                </wp:positionH>
                <wp:positionV relativeFrom="paragraph">
                  <wp:posOffset>6235700</wp:posOffset>
                </wp:positionV>
                <wp:extent cx="0" cy="31750"/>
                <wp:effectExtent l="0" t="0" r="0" b="0"/>
                <wp:wrapNone/>
                <wp:docPr id="60" name="Straight Arrow Connector 60"/>
                <wp:cNvGraphicFramePr/>
                <a:graphic xmlns:a="http://schemas.openxmlformats.org/drawingml/2006/main">
                  <a:graphicData uri="http://schemas.microsoft.com/office/word/2010/wordprocessingShape">
                    <wps:wsp>
                      <wps:cNvCnPr/>
                      <wps:spPr>
                        <a:xfrm>
                          <a:off x="5346000" y="3599978"/>
                          <a:ext cx="0" cy="360045"/>
                        </a:xfrm>
                        <a:prstGeom prst="straightConnector1">
                          <a:avLst/>
                        </a:prstGeom>
                        <a:noFill/>
                        <a:ln w="31750" cap="flat" cmpd="sng">
                          <a:solidFill>
                            <a:srgbClr val="4F81BD"/>
                          </a:solidFill>
                          <a:prstDash val="solid"/>
                          <a:round/>
                          <a:headEnd type="none" w="sm" len="sm"/>
                          <a:tailEnd type="triangle" w="med" len="med"/>
                        </a:ln>
                      </wps:spPr>
                      <wps:bodyPr/>
                    </wps:wsp>
                  </a:graphicData>
                </a:graphic>
              </wp:anchor>
            </w:drawing>
          </mc:Choice>
          <mc:Fallback>
            <w:pict>
              <v:shape id="Straight Arrow Connector 60" o:spid="_x0000_s1026" type="#_x0000_t32" style="position:absolute;margin-left:145pt;margin-top:491pt;width:0;height: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" strokecolor="#4f81bd" strokeweight="2.5pt">
                <v:stroke startarrowwidth="narrow" startarrowlength="short" endarrow="block"/>
              </v:shape>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4368800</wp:posOffset>
                </wp:positionH>
                <wp:positionV relativeFrom="paragraph">
                  <wp:posOffset>6197600</wp:posOffset>
                </wp:positionV>
                <wp:extent cx="0" cy="31750"/>
                <wp:effectExtent l="0" t="0" r="0" b="0"/>
                <wp:wrapNone/>
                <wp:docPr id="58" name="Straight Arrow Connector 58"/>
                <wp:cNvGraphicFramePr/>
                <a:graphic xmlns:a="http://schemas.openxmlformats.org/drawingml/2006/main">
                  <a:graphicData uri="http://schemas.microsoft.com/office/word/2010/wordprocessingShape">
                    <wps:wsp>
                      <wps:cNvCnPr/>
                      <wps:spPr>
                        <a:xfrm>
                          <a:off x="5174868" y="3780000"/>
                          <a:ext cx="342265" cy="0"/>
                        </a:xfrm>
                        <a:prstGeom prst="straightConnector1">
                          <a:avLst/>
                        </a:prstGeom>
                        <a:noFill/>
                        <a:ln w="31750" cap="flat" cmpd="sng">
                          <a:solidFill>
                            <a:srgbClr val="4F81BD"/>
                          </a:solidFill>
                          <a:prstDash val="solid"/>
                          <a:round/>
                          <a:headEnd type="none" w="sm" len="sm"/>
                          <a:tailEnd type="triangle" w="med" len="med"/>
                        </a:ln>
                      </wps:spPr>
                      <wps:bodyPr/>
                    </wps:wsp>
                  </a:graphicData>
                </a:graphic>
              </wp:anchor>
            </w:drawing>
          </mc:Choice>
          <mc:Fallback>
            <w:pict>
              <v:shape id="Straight Arrow Connector 58" o:spid="_x0000_s1026" type="#_x0000_t32" style="position:absolute;margin-left:344pt;margin-top:488pt;width:0;height: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" strokecolor="#4f81bd" strokeweight="2.5pt">
                <v:stroke startarrowwidth="narrow" startarrowlength="short" endarrow="block"/>
              </v:shape>
            </w:pict>
          </mc:Fallback>
        </mc:AlternateContent>
      </w:r>
    </w:p>
    <w:p>
      <w:pPr>
        <w:spacing w:after="0" w:line="240" w:lineRule="auto"/>
        <w:jc w:val="both"/>
        <w:rPr>
          <w:rFonts w:ascii="Arial" w:eastAsia="Arial" w:hAnsi="Arial" w:cs="Arial"/>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20.1</w:t>
      </w:r>
      <w:r>
        <w:rPr>
          <w:rFonts w:ascii="Arial" w:eastAsia="Arial" w:hAnsi="Arial" w:cs="Arial"/>
          <w:color w:val="000000"/>
        </w:rPr>
        <w:tab/>
        <w:t xml:space="preserve">In general, we will discuss any safeguarding or child protection concerns with parents/carers before approaching other schools or agencies and will seek their consent to making a referral to another agency. Appropriate staff will approach parents/carers after consultation with the DSL. </w:t>
      </w:r>
    </w:p>
    <w:p>
      <w:pPr>
        <w:spacing w:after="0" w:line="240" w:lineRule="auto"/>
        <w:ind w:left="720" w:hanging="720"/>
        <w:jc w:val="both"/>
        <w:rPr>
          <w:rFonts w:ascii="Arial" w:eastAsia="Arial" w:hAnsi="Arial" w:cs="Arial"/>
          <w:color w:val="000000"/>
        </w:rPr>
      </w:pPr>
    </w:p>
    <w:p>
      <w:pPr>
        <w:spacing w:after="0" w:line="240" w:lineRule="auto"/>
        <w:ind w:left="720"/>
        <w:rPr>
          <w:rFonts w:ascii="Arial" w:eastAsia="Arial" w:hAnsi="Arial" w:cs="Arial"/>
          <w:color w:val="000000"/>
        </w:rPr>
      </w:pPr>
      <w:r>
        <w:rPr>
          <w:rFonts w:ascii="Arial" w:eastAsia="Arial" w:hAnsi="Arial" w:cs="Arial"/>
          <w:color w:val="000000"/>
        </w:rPr>
        <w:t xml:space="preserve">However, there may be occasions when the school will contact another school or agency </w:t>
      </w:r>
      <w:r>
        <w:rPr>
          <w:rFonts w:ascii="Arial" w:eastAsia="Arial" w:hAnsi="Arial" w:cs="Arial"/>
          <w:color w:val="000000"/>
          <w:u w:val="single"/>
        </w:rPr>
        <w:t>before</w:t>
      </w:r>
      <w:r>
        <w:rPr>
          <w:rFonts w:ascii="Arial" w:eastAsia="Arial" w:hAnsi="Arial" w:cs="Arial"/>
          <w:color w:val="000000"/>
        </w:rPr>
        <w:t xml:space="preserve"> informing parents/carers because it considers that contacting them may increase the risk of significant harm to the child.</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rPr>
      </w:pPr>
      <w:r>
        <w:rPr>
          <w:rFonts w:ascii="Arial" w:eastAsia="Arial" w:hAnsi="Arial" w:cs="Arial"/>
          <w:color w:val="000000"/>
        </w:rPr>
        <w:t>20.2</w:t>
      </w:r>
      <w:r>
        <w:rPr>
          <w:rFonts w:ascii="Arial" w:eastAsia="Arial" w:hAnsi="Arial" w:cs="Arial"/>
          <w:color w:val="000000"/>
        </w:rPr>
        <w:tab/>
        <w:t xml:space="preserve">Parents/carers will be informed about our Safeguarding &amp; Child Protection Policy </w:t>
      </w:r>
      <w:r>
        <w:rPr>
          <w:rFonts w:ascii="Arial" w:eastAsia="Arial" w:hAnsi="Arial" w:cs="Arial"/>
        </w:rPr>
        <w:t>through school website.</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20.3</w:t>
      </w:r>
      <w:r>
        <w:rPr>
          <w:rFonts w:ascii="Arial" w:eastAsia="Arial" w:hAnsi="Arial" w:cs="Arial"/>
          <w:color w:val="000000"/>
        </w:rPr>
        <w:tab/>
        <w:t xml:space="preserve">Child protection information will be stored separately (in CPOMS) from the pupil’s school file. It will be stored and handled in line with the Data Protection Policy. </w:t>
      </w:r>
    </w:p>
    <w:p>
      <w:pPr>
        <w:spacing w:after="0" w:line="240" w:lineRule="auto"/>
        <w:jc w:val="both"/>
        <w:rPr>
          <w:rFonts w:ascii="Arial" w:eastAsia="Arial" w:hAnsi="Arial" w:cs="Arial"/>
          <w:color w:val="000000"/>
        </w:rPr>
      </w:pPr>
    </w:p>
    <w:p>
      <w:pPr>
        <w:pStyle w:val="Heading2"/>
        <w:rPr>
          <w:color w:val="000000"/>
        </w:rPr>
      </w:pPr>
      <w:r>
        <w:rPr>
          <w:color w:val="000000"/>
        </w:rPr>
        <w:t>21.0</w:t>
      </w:r>
      <w:r>
        <w:rPr>
          <w:color w:val="000000"/>
        </w:rPr>
        <w:tab/>
        <w:t>Multi-agency work</w:t>
      </w:r>
    </w:p>
    <w:p>
      <w:pPr>
        <w:spacing w:after="0" w:line="240" w:lineRule="auto"/>
        <w:jc w:val="both"/>
        <w:rPr>
          <w:rFonts w:ascii="Arial" w:eastAsia="Arial" w:hAnsi="Arial" w:cs="Arial"/>
          <w:color w:val="000000"/>
        </w:rPr>
      </w:pP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21.1</w:t>
      </w:r>
      <w:r>
        <w:rPr>
          <w:rFonts w:ascii="Arial" w:eastAsia="Arial" w:hAnsi="Arial" w:cs="Arial"/>
          <w:color w:val="000000"/>
        </w:rPr>
        <w:tab/>
        <w:t xml:space="preserve">We work in partnership with other agencies in line with </w:t>
      </w:r>
      <w:hyperlink r:id="rId58">
        <w:r>
          <w:rPr>
            <w:rFonts w:ascii="Arial" w:eastAsia="Arial" w:hAnsi="Arial" w:cs="Arial"/>
            <w:b/>
            <w:color w:val="000000"/>
            <w:u w:val="single"/>
          </w:rPr>
          <w:t>Right Help Right Time</w:t>
        </w:r>
      </w:hyperlink>
      <w:r>
        <w:rPr>
          <w:rFonts w:ascii="Arial" w:eastAsia="Arial" w:hAnsi="Arial" w:cs="Arial"/>
          <w:color w:val="000000"/>
        </w:rPr>
        <w:t xml:space="preserve"> to promote the best interests of our </w:t>
      </w:r>
      <w:r>
        <w:rPr>
          <w:rFonts w:ascii="Arial" w:eastAsia="Arial" w:hAnsi="Arial" w:cs="Arial"/>
          <w:b/>
          <w:color w:val="000000"/>
        </w:rPr>
        <w:t>pupils</w:t>
      </w:r>
      <w:r>
        <w:rPr>
          <w:rFonts w:ascii="Arial" w:eastAsia="Arial" w:hAnsi="Arial" w:cs="Arial"/>
          <w:color w:val="000000"/>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or </w:t>
      </w:r>
      <w:r>
        <w:rPr>
          <w:rFonts w:ascii="Arial" w:eastAsia="Arial" w:hAnsi="Arial" w:cs="Arial"/>
        </w:rPr>
        <w:t xml:space="preserve">Early Help Locality Teams to complete a </w:t>
      </w:r>
      <w:hyperlink r:id="rId59">
        <w:r>
          <w:rPr>
            <w:rFonts w:ascii="Arial" w:eastAsia="Arial" w:hAnsi="Arial" w:cs="Arial"/>
            <w:b/>
            <w:color w:val="000000"/>
            <w:u w:val="single"/>
          </w:rPr>
          <w:t>Family Connect Form</w:t>
        </w:r>
      </w:hyperlink>
      <w:r>
        <w:rPr>
          <w:rFonts w:ascii="Arial" w:eastAsia="Arial" w:hAnsi="Arial" w:cs="Arial"/>
          <w:color w:val="000000"/>
        </w:rPr>
        <w:t xml:space="preserve"> Where the </w:t>
      </w:r>
      <w:r>
        <w:rPr>
          <w:rFonts w:ascii="Arial" w:eastAsia="Arial" w:hAnsi="Arial" w:cs="Arial"/>
          <w:b/>
          <w:color w:val="000000"/>
        </w:rPr>
        <w:t xml:space="preserve">pupils </w:t>
      </w:r>
      <w:r>
        <w:rPr>
          <w:rFonts w:ascii="Arial" w:eastAsia="Arial" w:hAnsi="Arial" w:cs="Arial"/>
          <w:color w:val="000000"/>
        </w:rPr>
        <w:t>already</w:t>
      </w:r>
      <w:r>
        <w:rPr>
          <w:rFonts w:ascii="Arial" w:eastAsia="Arial" w:hAnsi="Arial" w:cs="Arial"/>
          <w:b/>
          <w:color w:val="000000"/>
        </w:rPr>
        <w:t xml:space="preserve"> </w:t>
      </w:r>
      <w:r>
        <w:rPr>
          <w:rFonts w:ascii="Arial" w:eastAsia="Arial" w:hAnsi="Arial" w:cs="Arial"/>
          <w:color w:val="000000"/>
        </w:rPr>
        <w:t>has a safeguarding social worker or family support worker, concerns around escalation of risks must be reported immediately to the social/ family support worker, or in their absence, to their team manager.</w:t>
      </w: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21.2</w:t>
      </w:r>
      <w:r>
        <w:rPr>
          <w:rFonts w:ascii="Arial" w:eastAsia="Arial" w:hAnsi="Arial" w:cs="Arial"/>
          <w:color w:val="000000"/>
        </w:rPr>
        <w:tab/>
        <w:t>When invited, the DSL will participate in a MASH strategy meeting, usually by Microsoft Teams, adding school-held data and intelligence to the discussion so that the best interests of the pupil</w:t>
      </w:r>
      <w:r>
        <w:rPr>
          <w:rFonts w:ascii="Arial" w:eastAsia="Arial" w:hAnsi="Arial" w:cs="Arial"/>
          <w:b/>
          <w:color w:val="000000"/>
        </w:rPr>
        <w:t xml:space="preserve"> </w:t>
      </w:r>
      <w:r>
        <w:rPr>
          <w:rFonts w:ascii="Arial" w:eastAsia="Arial" w:hAnsi="Arial" w:cs="Arial"/>
          <w:color w:val="000000"/>
        </w:rPr>
        <w:t>are met.</w:t>
      </w: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21.3</w:t>
      </w:r>
      <w:r>
        <w:rPr>
          <w:rFonts w:ascii="Arial" w:eastAsia="Arial" w:hAnsi="Arial" w:cs="Arial"/>
          <w:color w:val="000000"/>
        </w:rPr>
        <w:tab/>
        <w:t xml:space="preserve">We will co-operate with any child protection enquiries conducted by Birmingham Children’s Trust: the school will ensure representation at appropriate inter-agency meetings such as Our Family Plan, Children in Need, Initial and Review Child Protection Conferences, and Core Group meetings. </w:t>
      </w: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21.4</w:t>
      </w:r>
      <w:r>
        <w:rPr>
          <w:rFonts w:ascii="Arial" w:eastAsia="Arial" w:hAnsi="Arial" w:cs="Arial"/>
          <w:color w:val="000000"/>
        </w:rPr>
        <w:tab/>
        <w:t>We will provide reports as required for these meetings.  If the school is unable to attend, a written report will be sent and shared with Birmingham Children’s Trust at least 24 hours prior to the meeting and will plan for DSL cover during school holiday periods.</w:t>
      </w: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21.5</w:t>
      </w:r>
      <w:r>
        <w:rPr>
          <w:rFonts w:ascii="Arial" w:eastAsia="Arial" w:hAnsi="Arial" w:cs="Arial"/>
          <w:color w:val="000000"/>
        </w:rPr>
        <w:tab/>
        <w:t>Where a pupil/student is subject to an inter-agency Child Protection Plan or a multi-agency risk assessment conference (MARAC) meeting, the school will contribute to the preparation, implementation and review of the plan as appropriate.</w:t>
      </w:r>
    </w:p>
    <w:p>
      <w:pPr>
        <w:spacing w:after="0" w:line="240" w:lineRule="auto"/>
        <w:jc w:val="both"/>
        <w:rPr>
          <w:rFonts w:ascii="Arial" w:eastAsia="Arial" w:hAnsi="Arial" w:cs="Arial"/>
          <w:color w:val="000000"/>
          <w:u w:val="single"/>
        </w:rPr>
      </w:pPr>
    </w:p>
    <w:p>
      <w:pPr>
        <w:pStyle w:val="Heading2"/>
        <w:rPr>
          <w:color w:val="000000"/>
        </w:rPr>
      </w:pPr>
      <w:r>
        <w:rPr>
          <w:color w:val="000000"/>
        </w:rPr>
        <w:t>22.0</w:t>
      </w:r>
      <w:r>
        <w:rPr>
          <w:color w:val="000000"/>
        </w:rPr>
        <w:tab/>
        <w:t>Our role in supporting children</w:t>
      </w:r>
    </w:p>
    <w:p>
      <w:pPr>
        <w:spacing w:after="0" w:line="240" w:lineRule="auto"/>
        <w:jc w:val="both"/>
        <w:rPr>
          <w:rFonts w:ascii="Arial" w:eastAsia="Arial" w:hAnsi="Arial" w:cs="Arial"/>
          <w:color w:val="000000"/>
        </w:rPr>
      </w:pP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22.1</w:t>
      </w:r>
      <w:r>
        <w:rPr>
          <w:rFonts w:ascii="Arial" w:eastAsia="Arial" w:hAnsi="Arial" w:cs="Arial"/>
          <w:color w:val="000000"/>
        </w:rPr>
        <w:tab/>
        <w:t>Our school staff will offer appropriate support to individual pupils/students who have experienced abuse, who have abused others (child on child abuse) or who act as Young Carers in their home situation. Our school’s contribution to the Local Domestic Abuse Prevention Strategy 2024+ will be through the adoption and implementation of Operation Encompass.</w:t>
      </w: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22.2</w:t>
      </w:r>
      <w:r>
        <w:rPr>
          <w:rFonts w:ascii="Arial" w:eastAsia="Arial" w:hAnsi="Arial" w:cs="Arial"/>
          <w:color w:val="000000"/>
        </w:rPr>
        <w:tab/>
        <w:t>An Our Family Plan will be devised, implemented and reviewed regularly for these children. This Plan will detail areas of support, who will be involved, and the child’s wishes and feelings.  A copy of the Plan will be kept in the child’s safeguarding record.</w:t>
      </w: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22.3</w:t>
      </w:r>
      <w:r>
        <w:rPr>
          <w:rFonts w:ascii="Arial" w:eastAsia="Arial" w:hAnsi="Arial" w:cs="Arial"/>
          <w:color w:val="000000"/>
        </w:rPr>
        <w:tab/>
        <w:t xml:space="preserve">Children and young people who abuse others will be responded to in a way that meets their needs as well as protecting others within the school community through a multi-agency risk </w:t>
      </w:r>
      <w:r>
        <w:rPr>
          <w:rFonts w:ascii="Arial" w:eastAsia="Arial" w:hAnsi="Arial" w:cs="Arial"/>
          <w:color w:val="000000"/>
        </w:rPr>
        <w:lastRenderedPageBreak/>
        <w:t>assessment.  Within our school we will ensure that the needs of children and young people who abuse others will be considered separately from the needs of their victims.</w:t>
      </w: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22.4</w:t>
      </w:r>
      <w:r>
        <w:rPr>
          <w:rFonts w:ascii="Arial" w:eastAsia="Arial" w:hAnsi="Arial" w:cs="Arial"/>
          <w:color w:val="000000"/>
        </w:rPr>
        <w:tab/>
        <w:t>We will ensure that the school works in partnership with parents/carers and other agencies as appropriate.</w:t>
      </w:r>
    </w:p>
    <w:p>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p>
    <w:p>
      <w:pPr>
        <w:pStyle w:val="Heading2"/>
        <w:ind w:left="709" w:hanging="709"/>
        <w:rPr>
          <w:color w:val="000000"/>
        </w:rPr>
      </w:pPr>
      <w:bookmarkStart w:id="13" w:name="_heading=h.26in1rg" w:colFirst="0" w:colLast="0"/>
      <w:bookmarkEnd w:id="13"/>
      <w:r>
        <w:rPr>
          <w:color w:val="000000"/>
        </w:rPr>
        <w:t>23.0</w:t>
      </w:r>
      <w:r>
        <w:rPr>
          <w:color w:val="000000"/>
        </w:rPr>
        <w:tab/>
        <w:t>Responding to an allegations/concerns raised about a member of staff, including supply teachers, other staff, volunteers and contractors</w:t>
      </w:r>
    </w:p>
    <w:p>
      <w:pPr>
        <w:tabs>
          <w:tab w:val="left" w:pos="72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b/>
          <w:color w:val="000000"/>
        </w:rPr>
        <w:t xml:space="preserve"> </w:t>
      </w:r>
    </w:p>
    <w:p>
      <w:pPr>
        <w:tabs>
          <w:tab w:val="left" w:pos="720"/>
          <w:tab w:val="left" w:pos="10080"/>
          <w:tab w:val="left" w:pos="10800"/>
          <w:tab w:val="left" w:pos="11520"/>
          <w:tab w:val="left" w:pos="12240"/>
        </w:tabs>
        <w:spacing w:after="0" w:line="240" w:lineRule="auto"/>
        <w:ind w:left="720"/>
        <w:jc w:val="both"/>
        <w:rPr>
          <w:rFonts w:ascii="Arial" w:eastAsia="Arial" w:hAnsi="Arial" w:cs="Arial"/>
          <w:i/>
          <w:color w:val="000000"/>
        </w:rPr>
      </w:pPr>
      <w:r>
        <w:rPr>
          <w:rFonts w:ascii="Arial" w:eastAsia="Arial" w:hAnsi="Arial" w:cs="Arial"/>
          <w:color w:val="000000"/>
        </w:rPr>
        <w:t>See also Birmingham Safeguarding Children Partnership procedures on</w:t>
      </w:r>
      <w:r>
        <w:rPr>
          <w:rFonts w:ascii="Arial" w:eastAsia="Arial" w:hAnsi="Arial" w:cs="Arial"/>
          <w:i/>
          <w:color w:val="000000"/>
        </w:rPr>
        <w:t xml:space="preserve"> </w:t>
      </w:r>
      <w:hyperlink r:id="rId60">
        <w:r>
          <w:rPr>
            <w:rFonts w:ascii="Arial" w:eastAsia="Arial" w:hAnsi="Arial" w:cs="Arial"/>
            <w:b/>
            <w:color w:val="000000"/>
            <w:u w:val="single"/>
          </w:rPr>
          <w:t>allegations against staff and volunteers</w:t>
        </w:r>
      </w:hyperlink>
      <w:r>
        <w:rPr>
          <w:rFonts w:ascii="Arial" w:eastAsia="Arial" w:hAnsi="Arial" w:cs="Arial"/>
          <w:color w:val="000000"/>
        </w:rPr>
        <w:t>.</w:t>
      </w:r>
    </w:p>
    <w:p>
      <w:pPr>
        <w:tabs>
          <w:tab w:val="left" w:pos="72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72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23.1</w:t>
      </w:r>
      <w:r>
        <w:rPr>
          <w:rFonts w:ascii="Arial" w:eastAsia="Arial" w:hAnsi="Arial" w:cs="Arial"/>
          <w:color w:val="000000"/>
        </w:rPr>
        <w:tab/>
        <w:t>This procedure must be used in any case in which it is alleged that a member of staff, governor/director, visiting professional or volunteer has:</w:t>
      </w:r>
    </w:p>
    <w:p>
      <w:pPr>
        <w:tabs>
          <w:tab w:val="left" w:pos="720"/>
          <w:tab w:val="left" w:pos="10080"/>
          <w:tab w:val="left" w:pos="10800"/>
          <w:tab w:val="left" w:pos="11520"/>
          <w:tab w:val="left" w:pos="12240"/>
        </w:tabs>
        <w:spacing w:after="0" w:line="240" w:lineRule="auto"/>
        <w:ind w:left="720" w:hanging="720"/>
        <w:jc w:val="both"/>
        <w:rPr>
          <w:rFonts w:ascii="Arial" w:eastAsia="Arial" w:hAnsi="Arial" w:cs="Arial"/>
          <w:color w:val="000000"/>
        </w:rPr>
      </w:pPr>
    </w:p>
    <w:p>
      <w:pPr>
        <w:numPr>
          <w:ilvl w:val="0"/>
          <w:numId w:val="38"/>
        </w:numPr>
        <w:tabs>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Behaved in a way that has harmed a pupil or may have harmed a pupil;</w:t>
      </w:r>
    </w:p>
    <w:p>
      <w:pPr>
        <w:numPr>
          <w:ilvl w:val="0"/>
          <w:numId w:val="38"/>
        </w:numPr>
        <w:tabs>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Possibly committed a criminal offence against or related to a pupil; or</w:t>
      </w:r>
    </w:p>
    <w:p>
      <w:pPr>
        <w:numPr>
          <w:ilvl w:val="0"/>
          <w:numId w:val="38"/>
        </w:numPr>
        <w:tabs>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Behaved in a way that indicates s/he may not be suitable to work with pupils.</w:t>
      </w:r>
    </w:p>
    <w:p>
      <w:pPr>
        <w:numPr>
          <w:ilvl w:val="0"/>
          <w:numId w:val="38"/>
        </w:numPr>
        <w:tabs>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Behaved towards a child or children in a way that indicated s/he may pose a risk of harm to children.</w:t>
      </w:r>
    </w:p>
    <w:p>
      <w:pPr>
        <w:numPr>
          <w:ilvl w:val="0"/>
          <w:numId w:val="38"/>
        </w:numPr>
        <w:tabs>
          <w:tab w:val="left" w:pos="10080"/>
          <w:tab w:val="left" w:pos="10800"/>
          <w:tab w:val="left" w:pos="11520"/>
          <w:tab w:val="left" w:pos="12240"/>
        </w:tabs>
        <w:spacing w:after="0" w:line="240" w:lineRule="auto"/>
        <w:jc w:val="both"/>
        <w:rPr>
          <w:rFonts w:ascii="Arial" w:eastAsia="Arial" w:hAnsi="Arial" w:cs="Arial"/>
          <w:color w:val="000000"/>
        </w:rPr>
      </w:pPr>
      <w:bookmarkStart w:id="14" w:name="_heading=h.lnxbz9" w:colFirst="0" w:colLast="0"/>
      <w:bookmarkEnd w:id="14"/>
      <w:r>
        <w:rPr>
          <w:rFonts w:ascii="Arial" w:eastAsia="Arial" w:hAnsi="Arial" w:cs="Arial"/>
          <w:color w:val="000000"/>
        </w:rPr>
        <w:t xml:space="preserve">Behaved, </w:t>
      </w:r>
      <w:r>
        <w:rPr>
          <w:rFonts w:ascii="Arial" w:eastAsia="Arial" w:hAnsi="Arial" w:cs="Arial"/>
          <w:b/>
          <w:color w:val="000000"/>
        </w:rPr>
        <w:t>in a way that indicates they may not be suitable to work with children</w:t>
      </w:r>
      <w:r>
        <w:rPr>
          <w:rFonts w:ascii="Arial" w:eastAsia="Arial" w:hAnsi="Arial" w:cs="Arial"/>
          <w:color w:val="000000"/>
        </w:rPr>
        <w:t>.</w:t>
      </w:r>
    </w:p>
    <w:p>
      <w:pPr>
        <w:tabs>
          <w:tab w:val="left" w:pos="10080"/>
          <w:tab w:val="left" w:pos="10800"/>
          <w:tab w:val="left" w:pos="11520"/>
          <w:tab w:val="left" w:pos="12240"/>
        </w:tabs>
        <w:spacing w:after="0" w:line="240" w:lineRule="auto"/>
        <w:ind w:left="1080"/>
        <w:jc w:val="both"/>
        <w:rPr>
          <w:rFonts w:ascii="Arial" w:eastAsia="Arial" w:hAnsi="Arial" w:cs="Arial"/>
          <w:color w:val="000000"/>
        </w:rPr>
      </w:pPr>
    </w:p>
    <w:p>
      <w:pPr>
        <w:tabs>
          <w:tab w:val="left" w:pos="72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23.2</w:t>
      </w:r>
      <w:r>
        <w:rPr>
          <w:rFonts w:ascii="Arial" w:eastAsia="Arial" w:hAnsi="Arial" w:cs="Arial"/>
          <w:color w:val="000000"/>
        </w:rPr>
        <w:tab/>
        <w:t xml:space="preserve">Although it is an uncomfortable thought, it needs to be acknowledged that there is the potential for staff in school to abuse pupils. In our school we also recognise that concerns may be apparent before an allegation is made.  </w:t>
      </w:r>
    </w:p>
    <w:p>
      <w:pPr>
        <w:tabs>
          <w:tab w:val="left" w:pos="720"/>
          <w:tab w:val="left" w:pos="10080"/>
          <w:tab w:val="left" w:pos="10800"/>
          <w:tab w:val="left" w:pos="11520"/>
          <w:tab w:val="left" w:pos="12240"/>
        </w:tabs>
        <w:spacing w:after="0" w:line="240" w:lineRule="auto"/>
        <w:ind w:left="720" w:hanging="720"/>
        <w:jc w:val="both"/>
        <w:rPr>
          <w:rFonts w:ascii="Arial" w:eastAsia="Arial" w:hAnsi="Arial" w:cs="Arial"/>
          <w:color w:val="000000"/>
        </w:rPr>
      </w:pPr>
    </w:p>
    <w:p>
      <w:pPr>
        <w:tabs>
          <w:tab w:val="left" w:pos="72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23.3    Low levels concerns will be dealt with appropriately.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pPr>
        <w:numPr>
          <w:ilvl w:val="0"/>
          <w:numId w:val="23"/>
        </w:numPr>
        <w:pBdr>
          <w:top w:val="nil"/>
          <w:left w:val="nil"/>
          <w:bottom w:val="nil"/>
          <w:right w:val="nil"/>
          <w:between w:val="nil"/>
        </w:pBdr>
        <w:tabs>
          <w:tab w:val="left" w:pos="72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is inconsistent with the staff code of conduct, including inappropriate conduct outside of work and</w:t>
      </w:r>
    </w:p>
    <w:p>
      <w:pPr>
        <w:numPr>
          <w:ilvl w:val="0"/>
          <w:numId w:val="23"/>
        </w:numPr>
        <w:pBdr>
          <w:top w:val="nil"/>
          <w:left w:val="nil"/>
          <w:bottom w:val="nil"/>
          <w:right w:val="nil"/>
          <w:between w:val="nil"/>
        </w:pBdr>
        <w:tabs>
          <w:tab w:val="left" w:pos="72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does not meet the harm threshold or is otherwise not serious enough to consider a referral to the LADO.</w:t>
      </w:r>
    </w:p>
    <w:p>
      <w:pPr>
        <w:tabs>
          <w:tab w:val="left" w:pos="72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72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In these instances the Headteacher/Principal/Executive Principal, or Chair of Governors’ if this related to the HT, checks and confirms with the LADO Team, that the concern “does not meet the harm threshold or is otherwise not serious enough to consider a referral to the LADO”, and then follows the existing internal Practice/ Conduct/Disciplinary process to deal with the concern.</w:t>
      </w:r>
    </w:p>
    <w:p>
      <w:pPr>
        <w:tabs>
          <w:tab w:val="left" w:pos="72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72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23.4</w:t>
      </w:r>
      <w:r>
        <w:rPr>
          <w:rFonts w:ascii="Arial" w:eastAsia="Arial" w:hAnsi="Arial" w:cs="Arial"/>
          <w:color w:val="000000"/>
        </w:rPr>
        <w:tab/>
        <w:t xml:space="preserve">All staff working within our organisation must report any potential safeguarding concerns about an individual’s behaviour towards children and young people immediately.  </w:t>
      </w:r>
    </w:p>
    <w:p>
      <w:pPr>
        <w:tabs>
          <w:tab w:val="left" w:pos="720"/>
          <w:tab w:val="left" w:pos="10080"/>
          <w:tab w:val="left" w:pos="10800"/>
          <w:tab w:val="left" w:pos="11520"/>
          <w:tab w:val="left" w:pos="12240"/>
        </w:tabs>
        <w:spacing w:after="0" w:line="240" w:lineRule="auto"/>
        <w:ind w:left="720" w:hanging="720"/>
        <w:jc w:val="both"/>
        <w:rPr>
          <w:rFonts w:ascii="Arial" w:eastAsia="Arial" w:hAnsi="Arial" w:cs="Arial"/>
          <w:color w:val="000000"/>
        </w:rPr>
      </w:pPr>
    </w:p>
    <w:p>
      <w:pPr>
        <w:tabs>
          <w:tab w:val="left" w:pos="720"/>
          <w:tab w:val="left" w:pos="10080"/>
          <w:tab w:val="left" w:pos="10800"/>
          <w:tab w:val="left" w:pos="11520"/>
          <w:tab w:val="left" w:pos="12240"/>
        </w:tabs>
        <w:spacing w:after="0" w:line="240" w:lineRule="auto"/>
        <w:ind w:left="1440" w:hanging="720"/>
        <w:jc w:val="both"/>
        <w:rPr>
          <w:rFonts w:ascii="Arial" w:eastAsia="Arial" w:hAnsi="Arial" w:cs="Arial"/>
          <w:color w:val="000000"/>
        </w:rPr>
      </w:pPr>
      <w:r>
        <w:rPr>
          <w:rFonts w:ascii="Arial" w:eastAsia="Arial" w:hAnsi="Arial" w:cs="Arial"/>
          <w:color w:val="000000"/>
        </w:rPr>
        <w:t>23.4.1 Allegations or concerns about staff, colleagues and visitors (recognising that schools hold the responsibility to fully explore concerns about supply staff) must be reported directly to the Principal/ Executive Principal/Head of School who will liaise with the Birmingham Children’s Trust Designated Officer (LADO) Team who will decide on any action required. (Where a Head Teacher is also the sole proprietor of an independent school it is mandatory to report to the LADO).</w:t>
      </w:r>
    </w:p>
    <w:p>
      <w:pPr>
        <w:tabs>
          <w:tab w:val="left" w:pos="720"/>
          <w:tab w:val="left" w:pos="10080"/>
          <w:tab w:val="left" w:pos="10800"/>
          <w:tab w:val="left" w:pos="11520"/>
          <w:tab w:val="left" w:pos="12240"/>
        </w:tabs>
        <w:spacing w:after="0" w:line="240" w:lineRule="auto"/>
        <w:ind w:left="1440" w:hanging="720"/>
        <w:jc w:val="both"/>
        <w:rPr>
          <w:rFonts w:ascii="Arial" w:eastAsia="Arial" w:hAnsi="Arial" w:cs="Arial"/>
          <w:color w:val="000000"/>
        </w:rPr>
      </w:pPr>
      <w:r>
        <w:rPr>
          <w:rFonts w:ascii="Arial" w:eastAsia="Arial" w:hAnsi="Arial" w:cs="Arial"/>
          <w:color w:val="000000"/>
        </w:rPr>
        <w:t>23.4.2 If the concern relates to the Principal/ Executive Principal/Head of School, it must be reported immediately to the Chair of the Governing Body, who will liaise with the Designated Officer in Birmingham Children’s Trust (LADO) and they will decide on any action required.</w:t>
      </w:r>
    </w:p>
    <w:p>
      <w:pPr>
        <w:tabs>
          <w:tab w:val="left" w:pos="720"/>
          <w:tab w:val="left" w:pos="10080"/>
          <w:tab w:val="left" w:pos="10800"/>
          <w:tab w:val="left" w:pos="11520"/>
          <w:tab w:val="left" w:pos="12240"/>
        </w:tabs>
        <w:spacing w:after="0" w:line="240" w:lineRule="auto"/>
        <w:ind w:left="1440" w:hanging="720"/>
        <w:jc w:val="both"/>
        <w:rPr>
          <w:rFonts w:ascii="Arial" w:eastAsia="Arial" w:hAnsi="Arial" w:cs="Arial"/>
          <w:color w:val="000000"/>
        </w:rPr>
      </w:pPr>
      <w:r>
        <w:rPr>
          <w:rFonts w:ascii="Arial" w:eastAsia="Arial" w:hAnsi="Arial" w:cs="Arial"/>
          <w:color w:val="000000"/>
        </w:rPr>
        <w:lastRenderedPageBreak/>
        <w:t>23.4.3 If the safeguarding concern relates to the proprietor of the setting then the concern must be made directly to the Birmingham Children’s Trust Designated Officer (LADO) Team who will decide on any action required.</w:t>
      </w:r>
    </w:p>
    <w:p>
      <w:pPr>
        <w:spacing w:after="0" w:line="240" w:lineRule="auto"/>
        <w:jc w:val="both"/>
        <w:rPr>
          <w:rFonts w:ascii="Arial" w:eastAsia="Arial" w:hAnsi="Arial" w:cs="Arial"/>
          <w:color w:val="000000"/>
          <w:u w:val="single"/>
        </w:rPr>
      </w:pPr>
    </w:p>
    <w:p>
      <w:pPr>
        <w:pStyle w:val="Heading2"/>
        <w:rPr>
          <w:color w:val="000000"/>
        </w:rPr>
      </w:pPr>
      <w:r>
        <w:rPr>
          <w:color w:val="000000"/>
        </w:rPr>
        <w:t>24.0</w:t>
      </w:r>
      <w:r>
        <w:rPr>
          <w:color w:val="000000"/>
        </w:rPr>
        <w:tab/>
        <w:t>Children with additional needs</w:t>
      </w:r>
    </w:p>
    <w:p>
      <w:pPr>
        <w:spacing w:after="0" w:line="240" w:lineRule="auto"/>
        <w:jc w:val="both"/>
        <w:rPr>
          <w:rFonts w:ascii="Arial" w:eastAsia="Arial" w:hAnsi="Arial" w:cs="Arial"/>
          <w:color w:val="000000"/>
          <w:u w:val="single"/>
        </w:rPr>
      </w:pPr>
    </w:p>
    <w:p>
      <w:pPr>
        <w:spacing w:after="0" w:line="240" w:lineRule="auto"/>
        <w:ind w:left="720" w:hanging="720"/>
        <w:jc w:val="both"/>
        <w:rPr>
          <w:rFonts w:ascii="Arial" w:eastAsia="Arial" w:hAnsi="Arial" w:cs="Arial"/>
          <w:color w:val="000000"/>
        </w:rPr>
      </w:pPr>
      <w:r>
        <w:rPr>
          <w:rFonts w:ascii="Arial" w:eastAsia="Arial" w:hAnsi="Arial" w:cs="Arial"/>
          <w:color w:val="000000"/>
        </w:rPr>
        <w:t>24.1</w:t>
      </w:r>
      <w:r>
        <w:rPr>
          <w:rFonts w:ascii="Arial" w:eastAsia="Arial" w:hAnsi="Arial" w:cs="Arial"/>
          <w:color w:val="000000"/>
        </w:rPr>
        <w:tab/>
        <w:t xml:space="preserve">Our school recognises that all pupils have a right to be safe. Some pupils may be more vulnerable to abuse, for example those with a disability or special educational need, those living with domestic violence or drug/alcohol abusing parents, etc. </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24.2</w:t>
      </w:r>
      <w:r>
        <w:rPr>
          <w:rFonts w:ascii="Arial" w:eastAsia="Arial" w:hAnsi="Arial" w:cs="Arial"/>
          <w:color w:val="000000"/>
        </w:rPr>
        <w:tab/>
        <w:t xml:space="preserve">When the school is considering excluding, either for a fixed term or permanently, a vulnerable pupil or one who is the subject of a Child Protection Plan, or where there is an existing child protection file, we will conduct a holistic multi-agency risk-assessment prior to making the decision to exclude.  In the event of a one-off serious incident resulting in an immediate decision to exclude, the risk assessment should be completed prior to convening a meeting of the governing body. </w:t>
      </w:r>
    </w:p>
    <w:p>
      <w:pPr>
        <w:spacing w:after="0" w:line="240" w:lineRule="auto"/>
        <w:jc w:val="both"/>
        <w:rPr>
          <w:rFonts w:ascii="Arial" w:eastAsia="Arial" w:hAnsi="Arial" w:cs="Arial"/>
          <w:color w:val="000000"/>
        </w:rPr>
      </w:pPr>
    </w:p>
    <w:p>
      <w:pPr>
        <w:pStyle w:val="Heading2"/>
        <w:rPr>
          <w:color w:val="000000"/>
        </w:rPr>
      </w:pPr>
      <w:r>
        <w:rPr>
          <w:color w:val="000000"/>
        </w:rPr>
        <w:t>25.0</w:t>
      </w:r>
      <w:r>
        <w:rPr>
          <w:color w:val="000000"/>
        </w:rPr>
        <w:tab/>
        <w:t>Children in specific circumstances</w:t>
      </w:r>
    </w:p>
    <w:p>
      <w:pPr>
        <w:spacing w:after="0" w:line="240" w:lineRule="auto"/>
        <w:jc w:val="both"/>
        <w:rPr>
          <w:rFonts w:ascii="Arial" w:eastAsia="Arial" w:hAnsi="Arial" w:cs="Arial"/>
          <w:color w:val="000000"/>
        </w:rPr>
      </w:pPr>
    </w:p>
    <w:p>
      <w:pPr>
        <w:pStyle w:val="Heading3"/>
        <w:rPr>
          <w:b/>
          <w:color w:val="000000"/>
          <w:sz w:val="22"/>
          <w:szCs w:val="22"/>
        </w:rPr>
      </w:pPr>
      <w:r>
        <w:rPr>
          <w:color w:val="000000"/>
        </w:rPr>
        <w:t>25.1</w:t>
      </w:r>
      <w:r>
        <w:rPr>
          <w:color w:val="000000"/>
        </w:rPr>
        <w:tab/>
      </w:r>
      <w:r>
        <w:rPr>
          <w:b/>
          <w:color w:val="000000"/>
          <w:sz w:val="22"/>
          <w:szCs w:val="22"/>
        </w:rPr>
        <w:t>Private Fostering</w:t>
      </w:r>
    </w:p>
    <w:p>
      <w:pPr>
        <w:spacing w:after="0" w:line="240" w:lineRule="auto"/>
        <w:ind w:left="720" w:hanging="720"/>
        <w:jc w:val="both"/>
        <w:rPr>
          <w:rFonts w:ascii="Arial" w:eastAsia="Arial" w:hAnsi="Arial" w:cs="Arial"/>
          <w:color w:val="000000"/>
        </w:rPr>
      </w:pPr>
    </w:p>
    <w:p>
      <w:pPr>
        <w:spacing w:after="0" w:line="240" w:lineRule="auto"/>
        <w:jc w:val="both"/>
        <w:rPr>
          <w:rFonts w:ascii="Arial" w:eastAsia="Arial" w:hAnsi="Arial" w:cs="Arial"/>
          <w:color w:val="000000"/>
        </w:rPr>
      </w:pPr>
      <w:r>
        <w:rPr>
          <w:rFonts w:ascii="Arial" w:eastAsia="Arial" w:hAnsi="Arial" w:cs="Arial"/>
          <w:color w:val="000000"/>
        </w:rPr>
        <w:t>25.1</w:t>
      </w:r>
      <w:r>
        <w:rPr>
          <w:rFonts w:ascii="Arial" w:eastAsia="Arial" w:hAnsi="Arial" w:cs="Arial"/>
          <w:color w:val="000000"/>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pPr>
        <w:spacing w:after="0" w:line="240" w:lineRule="auto"/>
        <w:ind w:left="1440" w:hanging="720"/>
        <w:jc w:val="both"/>
        <w:rPr>
          <w:rFonts w:ascii="Arial" w:eastAsia="Arial" w:hAnsi="Arial" w:cs="Arial"/>
          <w:color w:val="000000"/>
        </w:rPr>
      </w:pPr>
    </w:p>
    <w:p>
      <w:pPr>
        <w:spacing w:after="0" w:line="240" w:lineRule="auto"/>
        <w:jc w:val="both"/>
        <w:rPr>
          <w:rFonts w:ascii="Arial" w:eastAsia="Arial" w:hAnsi="Arial" w:cs="Arial"/>
          <w:color w:val="000000"/>
        </w:rPr>
      </w:pPr>
      <w:r>
        <w:rPr>
          <w:rFonts w:ascii="Arial" w:eastAsia="Arial" w:hAnsi="Arial" w:cs="Arial"/>
          <w:color w:val="000000"/>
        </w:rPr>
        <w:t>25.2</w:t>
      </w:r>
      <w:r>
        <w:rPr>
          <w:rFonts w:ascii="Arial" w:eastAsia="Arial" w:hAnsi="Arial" w:cs="Arial"/>
          <w:color w:val="000000"/>
        </w:rPr>
        <w:tab/>
        <w:t xml:space="preserve">The Children Act 1989 defines an immediate relative as a grandparent, brother, sister, uncle or aunt (whether of full blood or half blood or by marriage or civil partnership), or a step-parent. </w:t>
      </w:r>
    </w:p>
    <w:p>
      <w:pPr>
        <w:spacing w:after="0" w:line="240" w:lineRule="auto"/>
        <w:jc w:val="both"/>
        <w:rPr>
          <w:rFonts w:ascii="Arial" w:eastAsia="Arial" w:hAnsi="Arial" w:cs="Arial"/>
          <w:color w:val="000000"/>
        </w:rPr>
      </w:pPr>
    </w:p>
    <w:p>
      <w:pPr>
        <w:spacing w:after="0" w:line="240" w:lineRule="auto"/>
        <w:jc w:val="both"/>
        <w:rPr>
          <w:rFonts w:ascii="Arial" w:eastAsia="Arial" w:hAnsi="Arial" w:cs="Arial"/>
          <w:color w:val="000000"/>
        </w:rPr>
      </w:pPr>
      <w:r>
        <w:rPr>
          <w:rFonts w:ascii="Arial" w:eastAsia="Arial" w:hAnsi="Arial" w:cs="Arial"/>
          <w:color w:val="000000"/>
        </w:rPr>
        <w:t>25.3</w:t>
      </w:r>
      <w:r>
        <w:rPr>
          <w:rFonts w:ascii="Arial" w:eastAsia="Arial" w:hAnsi="Arial" w:cs="Arial"/>
          <w:color w:val="000000"/>
        </w:rPr>
        <w:tab/>
        <w:t>People become involved in private fostering for all kinds of reasons.  Examples of private fostering include:</w:t>
      </w:r>
    </w:p>
    <w:p>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Children/young people who need alternative care because of parental illness;</w:t>
      </w:r>
    </w:p>
    <w:p>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Children/young people whose parents cannot care for them because their work or study involves long or antisocial hours;</w:t>
      </w:r>
    </w:p>
    <w:p>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Children/young people sent from abroad to stay with another family, usually to improve their educational opportunities; </w:t>
      </w:r>
    </w:p>
    <w:p>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Unaccompanied asylum seeking and refugee children/young people; </w:t>
      </w:r>
    </w:p>
    <w:p>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Teenagers who stay with friends (or other non-relatives) because they have fallen out with their parents; </w:t>
      </w:r>
    </w:p>
    <w:p>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Children/young people staying with families while attending a school away from their home area.</w:t>
      </w:r>
    </w:p>
    <w:p>
      <w:pPr>
        <w:spacing w:after="0" w:line="240" w:lineRule="auto"/>
        <w:ind w:left="1440" w:hanging="720"/>
        <w:jc w:val="both"/>
        <w:rPr>
          <w:rFonts w:ascii="Arial" w:eastAsia="Arial" w:hAnsi="Arial" w:cs="Arial"/>
          <w:color w:val="000000"/>
        </w:rPr>
      </w:pPr>
    </w:p>
    <w:p>
      <w:pPr>
        <w:spacing w:after="0" w:line="240" w:lineRule="auto"/>
        <w:jc w:val="both"/>
        <w:rPr>
          <w:rFonts w:ascii="Arial" w:eastAsia="Arial" w:hAnsi="Arial" w:cs="Arial"/>
          <w:color w:val="000000"/>
        </w:rPr>
      </w:pPr>
      <w:r>
        <w:rPr>
          <w:rFonts w:ascii="Arial" w:eastAsia="Arial" w:hAnsi="Arial" w:cs="Arial"/>
          <w:color w:val="000000"/>
        </w:rPr>
        <w:t>25.4</w:t>
      </w:r>
      <w:r>
        <w:rPr>
          <w:rFonts w:ascii="Arial" w:eastAsia="Arial" w:hAnsi="Arial" w:cs="Arial"/>
          <w:color w:val="000000"/>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pPr>
        <w:spacing w:after="0" w:line="240" w:lineRule="auto"/>
        <w:ind w:left="1440" w:hanging="720"/>
        <w:jc w:val="both"/>
        <w:rPr>
          <w:rFonts w:ascii="Arial" w:eastAsia="Arial" w:hAnsi="Arial" w:cs="Arial"/>
          <w:color w:val="000000"/>
        </w:rPr>
      </w:pPr>
    </w:p>
    <w:p>
      <w:pPr>
        <w:spacing w:after="0" w:line="240" w:lineRule="auto"/>
        <w:ind w:left="1440" w:hanging="720"/>
        <w:jc w:val="both"/>
        <w:rPr>
          <w:rFonts w:ascii="Arial" w:eastAsia="Arial" w:hAnsi="Arial" w:cs="Arial"/>
          <w:color w:val="000000"/>
        </w:rPr>
      </w:pPr>
      <w:r>
        <w:rPr>
          <w:rFonts w:ascii="Arial" w:eastAsia="Arial" w:hAnsi="Arial" w:cs="Arial"/>
          <w:color w:val="000000"/>
        </w:rPr>
        <w:t>25.5</w:t>
      </w:r>
      <w:r>
        <w:rPr>
          <w:rFonts w:ascii="Arial" w:eastAsia="Arial" w:hAnsi="Arial" w:cs="Arial"/>
          <w:color w:val="000000"/>
        </w:rPr>
        <w:tab/>
        <w:t xml:space="preserve">The school may make arrangements for pupils to stay with host families, for example during a foreign exchange trip or sports tour. Procedures set out in the statutory guidance must be followed to ensure hosting arrangements are as safe as possible. </w:t>
      </w:r>
    </w:p>
    <w:p>
      <w:pPr>
        <w:spacing w:after="0" w:line="240" w:lineRule="auto"/>
        <w:ind w:left="1440" w:hanging="720"/>
        <w:jc w:val="both"/>
        <w:rPr>
          <w:rFonts w:ascii="Arial" w:eastAsia="Arial" w:hAnsi="Arial" w:cs="Arial"/>
          <w:color w:val="000000"/>
        </w:rPr>
      </w:pPr>
    </w:p>
    <w:p>
      <w:pPr>
        <w:spacing w:after="0" w:line="240" w:lineRule="auto"/>
        <w:ind w:left="1440" w:hanging="720"/>
        <w:jc w:val="both"/>
        <w:rPr>
          <w:rFonts w:ascii="Arial" w:eastAsia="Arial" w:hAnsi="Arial" w:cs="Arial"/>
          <w:color w:val="000000"/>
        </w:rPr>
      </w:pPr>
      <w:r>
        <w:rPr>
          <w:rFonts w:ascii="Arial" w:eastAsia="Arial" w:hAnsi="Arial" w:cs="Arial"/>
          <w:color w:val="000000"/>
        </w:rPr>
        <w:t>25.6</w:t>
      </w:r>
      <w:r>
        <w:rPr>
          <w:rFonts w:ascii="Arial" w:eastAsia="Arial" w:hAnsi="Arial" w:cs="Arial"/>
          <w:color w:val="000000"/>
        </w:rPr>
        <w:tab/>
        <w:t xml:space="preserve">Schools cannot obtain criminal record information from the Disclosure and Barring Service about adults abroad. Where pupils stay with host families abroad, there will be an agreement and shared understanding of the safeguarding arrangements. The Designated Safeguarding Lead will ensure the arrangements are sufficient to safeguard </w:t>
      </w:r>
      <w:r>
        <w:rPr>
          <w:rFonts w:ascii="Arial" w:eastAsia="Arial" w:hAnsi="Arial" w:cs="Arial"/>
          <w:color w:val="000000"/>
        </w:rPr>
        <w:lastRenderedPageBreak/>
        <w:t xml:space="preserve">pupils and include ensuring pupils understand who to contact should an emergency occur or a situation arise which makes them feel uncomfortable. </w:t>
      </w:r>
    </w:p>
    <w:p>
      <w:pPr>
        <w:spacing w:after="0" w:line="240" w:lineRule="auto"/>
        <w:ind w:left="1440" w:hanging="720"/>
        <w:jc w:val="both"/>
        <w:rPr>
          <w:rFonts w:ascii="Arial" w:eastAsia="Arial" w:hAnsi="Arial" w:cs="Arial"/>
          <w:color w:val="000000"/>
        </w:rPr>
      </w:pPr>
    </w:p>
    <w:p>
      <w:pPr>
        <w:pStyle w:val="Heading2"/>
        <w:rPr>
          <w:b w:val="0"/>
          <w:color w:val="000000"/>
        </w:rPr>
      </w:pPr>
      <w:r>
        <w:rPr>
          <w:b w:val="0"/>
          <w:color w:val="000000"/>
        </w:rPr>
        <w:t xml:space="preserve">26.0 </w:t>
      </w:r>
      <w:r>
        <w:rPr>
          <w:b w:val="0"/>
          <w:color w:val="000000"/>
        </w:rPr>
        <w:tab/>
      </w:r>
      <w:r>
        <w:rPr>
          <w:b w:val="0"/>
          <w:color w:val="000000"/>
        </w:rPr>
        <w:tab/>
      </w:r>
      <w:r>
        <w:rPr>
          <w:color w:val="000000"/>
        </w:rPr>
        <w:t>Children and the Court System</w:t>
      </w:r>
    </w:p>
    <w:p>
      <w:pPr>
        <w:spacing w:after="0" w:line="240" w:lineRule="auto"/>
        <w:jc w:val="both"/>
        <w:rPr>
          <w:rFonts w:ascii="Arial" w:eastAsia="Arial" w:hAnsi="Arial" w:cs="Arial"/>
          <w:color w:val="000000"/>
        </w:rPr>
      </w:pPr>
    </w:p>
    <w:p>
      <w:pPr>
        <w:pStyle w:val="Heading3"/>
        <w:rPr>
          <w:b/>
          <w:color w:val="000000"/>
        </w:rPr>
      </w:pPr>
      <w:r>
        <w:rPr>
          <w:color w:val="000000"/>
        </w:rPr>
        <w:t>26.1</w:t>
      </w:r>
      <w:r>
        <w:rPr>
          <w:b/>
          <w:color w:val="000000"/>
        </w:rPr>
        <w:tab/>
      </w:r>
      <w:r>
        <w:rPr>
          <w:b/>
          <w:color w:val="000000"/>
        </w:rPr>
        <w:tab/>
      </w:r>
      <w:r>
        <w:rPr>
          <w:b/>
          <w:color w:val="000000"/>
          <w:sz w:val="22"/>
          <w:szCs w:val="22"/>
        </w:rPr>
        <w:t>What is the purpose of the children's court:</w:t>
      </w:r>
    </w:p>
    <w:p>
      <w:pPr>
        <w:spacing w:after="0" w:line="240" w:lineRule="auto"/>
        <w:ind w:left="1440"/>
        <w:jc w:val="both"/>
        <w:rPr>
          <w:rFonts w:ascii="Arial" w:eastAsia="Arial" w:hAnsi="Arial" w:cs="Arial"/>
          <w:color w:val="000000"/>
        </w:rPr>
      </w:pPr>
      <w:r>
        <w:rPr>
          <w:rFonts w:ascii="Arial" w:eastAsia="Arial" w:hAnsi="Arial" w:cs="Arial"/>
          <w:color w:val="000000"/>
        </w:rPr>
        <w:t>The role of the Children's Court is to ensure that the best interests of children are paramount to any proceedings. The court only deals with children and young people. If an adult - a parent, for example - is charged with a crime against a child, they go to a different court. </w:t>
      </w:r>
    </w:p>
    <w:p>
      <w:pPr>
        <w:spacing w:after="0" w:line="240" w:lineRule="auto"/>
        <w:jc w:val="both"/>
        <w:rPr>
          <w:rFonts w:ascii="Arial" w:eastAsia="Arial" w:hAnsi="Arial" w:cs="Arial"/>
          <w:color w:val="000000"/>
        </w:rPr>
      </w:pPr>
    </w:p>
    <w:p>
      <w:pPr>
        <w:pStyle w:val="Heading3"/>
        <w:rPr>
          <w:b/>
          <w:color w:val="000000"/>
        </w:rPr>
      </w:pPr>
      <w:bookmarkStart w:id="15" w:name="_heading=h.35nkun2" w:colFirst="0" w:colLast="0"/>
      <w:bookmarkEnd w:id="15"/>
      <w:r>
        <w:rPr>
          <w:color w:val="000000"/>
        </w:rPr>
        <w:t>26.2</w:t>
      </w:r>
      <w:r>
        <w:rPr>
          <w:color w:val="000000"/>
        </w:rPr>
        <w:tab/>
      </w:r>
      <w:r>
        <w:rPr>
          <w:b/>
          <w:color w:val="000000"/>
        </w:rPr>
        <w:tab/>
      </w:r>
      <w:r>
        <w:rPr>
          <w:b/>
          <w:color w:val="000000"/>
          <w:sz w:val="22"/>
          <w:szCs w:val="22"/>
        </w:rPr>
        <w:t>Children with Family Members in Prison</w:t>
      </w:r>
    </w:p>
    <w:p>
      <w:pPr>
        <w:spacing w:after="0" w:line="240" w:lineRule="auto"/>
        <w:jc w:val="both"/>
        <w:rPr>
          <w:rFonts w:ascii="Arial" w:eastAsia="Arial" w:hAnsi="Arial" w:cs="Arial"/>
          <w:b/>
          <w:color w:val="000000"/>
        </w:rPr>
      </w:pPr>
    </w:p>
    <w:p>
      <w:pPr>
        <w:spacing w:after="0" w:line="240" w:lineRule="auto"/>
        <w:ind w:left="1440"/>
        <w:jc w:val="both"/>
        <w:rPr>
          <w:rFonts w:ascii="Arial" w:eastAsia="Arial" w:hAnsi="Arial" w:cs="Arial"/>
          <w:color w:val="000000"/>
        </w:rPr>
      </w:pPr>
      <w:r>
        <w:rPr>
          <w:rFonts w:ascii="Arial" w:eastAsia="Arial" w:hAnsi="Arial" w:cs="Arial"/>
          <w:color w:val="000000"/>
        </w:rPr>
        <w:t>Around 200,000 children in England and Wales are affected by the imprisonment of a parent or family member each year. Grandparents and other members of the extended family often step in to look after the children when a parent, especially where a mother, is in prison. The sudden and unexpected imprisonment of a parent often causes great difficulties for the whole family.  Children are at risk of poor outcomes including poverty, stigma, isolation and poor mental health.</w:t>
      </w:r>
    </w:p>
    <w:p>
      <w:pPr>
        <w:spacing w:after="0" w:line="240" w:lineRule="auto"/>
        <w:jc w:val="both"/>
        <w:rPr>
          <w:rFonts w:ascii="Arial" w:eastAsia="Arial" w:hAnsi="Arial" w:cs="Arial"/>
          <w:color w:val="000000"/>
        </w:rPr>
      </w:pPr>
    </w:p>
    <w:p>
      <w:pPr>
        <w:spacing w:after="0" w:line="240" w:lineRule="auto"/>
        <w:jc w:val="both"/>
        <w:rPr>
          <w:rFonts w:ascii="Arial" w:eastAsia="Arial" w:hAnsi="Arial" w:cs="Arial"/>
          <w:color w:val="000000"/>
        </w:rPr>
      </w:pPr>
    </w:p>
    <w:p>
      <w:pPr>
        <w:spacing w:after="0" w:line="240" w:lineRule="auto"/>
        <w:ind w:left="720" w:hanging="720"/>
        <w:jc w:val="both"/>
        <w:rPr>
          <w:rFonts w:ascii="Arial" w:eastAsia="Arial" w:hAnsi="Arial" w:cs="Arial"/>
          <w:b/>
          <w:color w:val="000000"/>
        </w:rPr>
      </w:pPr>
      <w:bookmarkStart w:id="16" w:name="_heading=h.1ksv4uv" w:colFirst="0" w:colLast="0"/>
      <w:bookmarkEnd w:id="16"/>
      <w:r>
        <w:rPr>
          <w:rFonts w:ascii="Arial" w:eastAsia="Arial" w:hAnsi="Arial" w:cs="Arial"/>
          <w:b/>
          <w:color w:val="000000"/>
        </w:rPr>
        <w:t>27.0</w:t>
      </w:r>
      <w:r>
        <w:rPr>
          <w:rFonts w:ascii="Arial" w:eastAsia="Arial" w:hAnsi="Arial" w:cs="Arial"/>
          <w:b/>
          <w:color w:val="000000"/>
        </w:rPr>
        <w:tab/>
        <w:t xml:space="preserve">Links to additional information about safeguarding issues and forms of abuse </w:t>
      </w:r>
    </w:p>
    <w:p>
      <w:pPr>
        <w:spacing w:after="0" w:line="240" w:lineRule="auto"/>
        <w:ind w:left="720" w:hanging="720"/>
        <w:jc w:val="both"/>
        <w:rPr>
          <w:rFonts w:ascii="Arial" w:eastAsia="Arial" w:hAnsi="Arial" w:cs="Arial"/>
          <w:color w:val="000000"/>
        </w:rPr>
      </w:pPr>
    </w:p>
    <w:p>
      <w:pPr>
        <w:spacing w:after="0" w:line="240" w:lineRule="auto"/>
        <w:ind w:left="1440" w:hanging="720"/>
        <w:jc w:val="both"/>
        <w:rPr>
          <w:rFonts w:ascii="Arial" w:eastAsia="Arial" w:hAnsi="Arial" w:cs="Arial"/>
          <w:color w:val="000000"/>
        </w:rPr>
      </w:pPr>
      <w:r>
        <w:rPr>
          <w:rFonts w:ascii="Arial" w:eastAsia="Arial" w:hAnsi="Arial" w:cs="Arial"/>
          <w:color w:val="000000"/>
        </w:rPr>
        <w:t>27.1</w:t>
      </w:r>
      <w:r>
        <w:rPr>
          <w:rFonts w:ascii="Arial" w:eastAsia="Arial" w:hAnsi="Arial" w:cs="Arial"/>
          <w:color w:val="000000"/>
        </w:rPr>
        <w:tab/>
        <w:t>Staff who work directly with children/young people, and their leadership team should refer to this information</w:t>
      </w:r>
    </w:p>
    <w:p>
      <w:pPr>
        <w:spacing w:after="0" w:line="240" w:lineRule="auto"/>
        <w:ind w:left="1440" w:hanging="720"/>
        <w:jc w:val="both"/>
        <w:rPr>
          <w:rFonts w:ascii="Arial" w:eastAsia="Arial" w:hAnsi="Arial" w:cs="Arial"/>
          <w:color w:val="000000"/>
        </w:rPr>
      </w:pPr>
    </w:p>
    <w:p>
      <w:pPr>
        <w:spacing w:after="0" w:line="240" w:lineRule="auto"/>
        <w:ind w:left="1440" w:hanging="720"/>
        <w:jc w:val="both"/>
        <w:rPr>
          <w:rFonts w:ascii="Arial" w:eastAsia="Arial" w:hAnsi="Arial" w:cs="Arial"/>
          <w:color w:val="000000"/>
        </w:rPr>
      </w:pPr>
      <w:bookmarkStart w:id="17" w:name="_heading=h.44sinio" w:colFirst="0" w:colLast="0"/>
      <w:bookmarkEnd w:id="17"/>
      <w:r>
        <w:rPr>
          <w:rFonts w:ascii="Arial" w:eastAsia="Arial" w:hAnsi="Arial" w:cs="Arial"/>
          <w:color w:val="000000"/>
        </w:rPr>
        <w:t>27.2</w:t>
      </w:r>
      <w:r>
        <w:rPr>
          <w:rFonts w:ascii="Arial" w:eastAsia="Arial" w:hAnsi="Arial" w:cs="Arial"/>
          <w:color w:val="000000"/>
        </w:rPr>
        <w:tab/>
        <w:t>Guidance on children in specific circumstances found in Annex A of KCSiE (latest version) and additional resources as listed below:</w:t>
      </w:r>
    </w:p>
    <w:p>
      <w:pPr>
        <w:spacing w:after="0" w:line="240" w:lineRule="auto"/>
        <w:ind w:left="1440" w:hanging="720"/>
        <w:jc w:val="both"/>
        <w:rPr>
          <w:rFonts w:ascii="Arial" w:eastAsia="Arial" w:hAnsi="Arial" w:cs="Arial"/>
          <w:color w:val="000000"/>
        </w:rPr>
      </w:pPr>
    </w:p>
    <w:p>
      <w:pPr>
        <w:spacing w:after="0" w:line="240" w:lineRule="auto"/>
        <w:ind w:left="1440" w:hanging="720"/>
        <w:jc w:val="both"/>
        <w:rPr>
          <w:rFonts w:ascii="Arial" w:eastAsia="Arial" w:hAnsi="Arial" w:cs="Arial"/>
          <w:color w:val="000000"/>
        </w:rPr>
      </w:pPr>
    </w:p>
    <w:tbl>
      <w:tblPr>
        <w:tblStyle w:val="afffe"/>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696"/>
        <w:gridCol w:w="6521"/>
        <w:gridCol w:w="1701"/>
      </w:tblGrid>
      <w:tr>
        <w:tc>
          <w:tcPr>
            <w:tcW w:w="1696" w:type="dxa"/>
          </w:tcPr>
          <w:p>
            <w:pPr>
              <w:rPr>
                <w:rFonts w:ascii="Arial" w:eastAsia="Arial" w:hAnsi="Arial" w:cs="Arial"/>
                <w:b/>
                <w:color w:val="000000"/>
                <w:sz w:val="22"/>
                <w:szCs w:val="22"/>
              </w:rPr>
            </w:pPr>
            <w:r>
              <w:rPr>
                <w:rFonts w:ascii="Arial" w:eastAsia="Arial" w:hAnsi="Arial" w:cs="Arial"/>
                <w:b/>
                <w:color w:val="000000"/>
                <w:sz w:val="22"/>
                <w:szCs w:val="22"/>
              </w:rPr>
              <w:t>Issue</w:t>
            </w:r>
          </w:p>
        </w:tc>
        <w:tc>
          <w:tcPr>
            <w:tcW w:w="6521" w:type="dxa"/>
          </w:tcPr>
          <w:p>
            <w:pPr>
              <w:rPr>
                <w:rFonts w:ascii="Arial" w:eastAsia="Arial" w:hAnsi="Arial" w:cs="Arial"/>
                <w:b/>
                <w:color w:val="000000"/>
                <w:sz w:val="22"/>
                <w:szCs w:val="22"/>
              </w:rPr>
            </w:pPr>
            <w:r>
              <w:rPr>
                <w:rFonts w:ascii="Arial" w:eastAsia="Arial" w:hAnsi="Arial" w:cs="Arial"/>
                <w:b/>
                <w:color w:val="000000"/>
                <w:sz w:val="22"/>
                <w:szCs w:val="22"/>
              </w:rPr>
              <w:t>Guidance</w:t>
            </w:r>
          </w:p>
        </w:tc>
        <w:tc>
          <w:tcPr>
            <w:tcW w:w="1701" w:type="dxa"/>
          </w:tcPr>
          <w:p>
            <w:pPr>
              <w:rPr>
                <w:rFonts w:ascii="Arial" w:eastAsia="Arial" w:hAnsi="Arial" w:cs="Arial"/>
                <w:b/>
                <w:color w:val="000000"/>
                <w:sz w:val="22"/>
                <w:szCs w:val="22"/>
              </w:rPr>
            </w:pPr>
            <w:r>
              <w:rPr>
                <w:rFonts w:ascii="Arial" w:eastAsia="Arial" w:hAnsi="Arial" w:cs="Arial"/>
                <w:b/>
                <w:color w:val="000000"/>
                <w:sz w:val="22"/>
                <w:szCs w:val="22"/>
              </w:rPr>
              <w:t>Source</w:t>
            </w: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t>Abuse</w:t>
            </w:r>
          </w:p>
        </w:tc>
        <w:tc>
          <w:tcPr>
            <w:tcW w:w="6521" w:type="dxa"/>
          </w:tcPr>
          <w:p>
            <w:pPr>
              <w:rPr>
                <w:rFonts w:ascii="Arial" w:eastAsia="Arial" w:hAnsi="Arial" w:cs="Arial"/>
                <w:b/>
                <w:sz w:val="22"/>
                <w:szCs w:val="22"/>
                <w:u w:val="single"/>
              </w:rPr>
            </w:pPr>
            <w:hyperlink r:id="rId61">
              <w:r>
                <w:rPr>
                  <w:rFonts w:ascii="Arial" w:eastAsia="Arial" w:hAnsi="Arial" w:cs="Arial"/>
                  <w:b/>
                  <w:color w:val="000000"/>
                  <w:sz w:val="22"/>
                  <w:szCs w:val="22"/>
                  <w:u w:val="single"/>
                </w:rPr>
                <w:t>Safeguarding guidance - abuse linked to faith or belief</w:t>
              </w:r>
            </w:hyperlink>
          </w:p>
          <w:p>
            <w:pPr>
              <w:rPr>
                <w:rFonts w:ascii="Arial" w:eastAsia="Arial" w:hAnsi="Arial" w:cs="Arial"/>
                <w:b/>
                <w:color w:val="000000"/>
                <w:sz w:val="22"/>
                <w:szCs w:val="22"/>
                <w:u w:val="single"/>
              </w:rPr>
            </w:pPr>
          </w:p>
          <w:p>
            <w:pPr>
              <w:rPr>
                <w:rFonts w:ascii="Arial" w:eastAsia="Arial" w:hAnsi="Arial" w:cs="Arial"/>
                <w:b/>
                <w:color w:val="000000"/>
                <w:sz w:val="22"/>
                <w:szCs w:val="22"/>
                <w:u w:val="single"/>
              </w:rPr>
            </w:pPr>
            <w:hyperlink r:id="rId62">
              <w:r>
                <w:rPr>
                  <w:rFonts w:ascii="Arial" w:eastAsia="Arial" w:hAnsi="Arial" w:cs="Arial"/>
                  <w:b/>
                  <w:color w:val="000000"/>
                  <w:sz w:val="22"/>
                  <w:szCs w:val="22"/>
                  <w:u w:val="single"/>
                </w:rPr>
                <w:t>Safeguarding Guidance Domestic Violence and Abuse</w:t>
              </w:r>
            </w:hyperlink>
          </w:p>
          <w:p>
            <w:pPr>
              <w:rPr>
                <w:rFonts w:ascii="Arial" w:eastAsia="Arial" w:hAnsi="Arial" w:cs="Arial"/>
                <w:b/>
                <w:color w:val="000000"/>
                <w:sz w:val="22"/>
                <w:szCs w:val="22"/>
                <w:u w:val="single"/>
              </w:rPr>
            </w:pPr>
          </w:p>
          <w:p>
            <w:pPr>
              <w:rPr>
                <w:rFonts w:ascii="Arial" w:eastAsia="Arial" w:hAnsi="Arial" w:cs="Arial"/>
                <w:b/>
                <w:color w:val="000000"/>
                <w:sz w:val="22"/>
                <w:szCs w:val="22"/>
                <w:u w:val="single"/>
              </w:rPr>
            </w:pPr>
            <w:hyperlink r:id="rId63">
              <w:r>
                <w:rPr>
                  <w:rFonts w:ascii="Arial" w:eastAsia="Arial" w:hAnsi="Arial" w:cs="Arial"/>
                  <w:b/>
                  <w:color w:val="000000"/>
                  <w:sz w:val="22"/>
                  <w:szCs w:val="22"/>
                  <w:u w:val="single"/>
                </w:rPr>
                <w:t>Safeguarding guidance - neglect</w:t>
              </w:r>
            </w:hyperlink>
          </w:p>
          <w:p>
            <w:pPr>
              <w:rPr>
                <w:rFonts w:ascii="Arial" w:eastAsia="Arial" w:hAnsi="Arial" w:cs="Arial"/>
                <w:b/>
                <w:color w:val="000000"/>
                <w:sz w:val="22"/>
                <w:szCs w:val="22"/>
                <w:u w:val="single"/>
              </w:rPr>
            </w:pPr>
          </w:p>
          <w:p>
            <w:pPr>
              <w:rPr>
                <w:rFonts w:ascii="Arial" w:eastAsia="Arial" w:hAnsi="Arial" w:cs="Arial"/>
                <w:b/>
                <w:color w:val="000000"/>
                <w:sz w:val="22"/>
                <w:szCs w:val="22"/>
                <w:u w:val="single"/>
              </w:rPr>
            </w:pPr>
            <w:hyperlink r:id="rId64">
              <w:r>
                <w:rPr>
                  <w:rFonts w:ascii="Arial" w:eastAsia="Arial" w:hAnsi="Arial" w:cs="Arial"/>
                  <w:b/>
                  <w:color w:val="000000"/>
                  <w:sz w:val="22"/>
                  <w:szCs w:val="22"/>
                  <w:u w:val="single"/>
                </w:rPr>
                <w:t>Children who abuse others | West Midlands Safeguarding Children Link 74Group</w:t>
              </w:r>
            </w:hyperlink>
          </w:p>
          <w:p>
            <w:pPr>
              <w:rPr>
                <w:rFonts w:ascii="Arial" w:eastAsia="Arial" w:hAnsi="Arial" w:cs="Arial"/>
                <w:b/>
                <w:color w:val="000000"/>
                <w:sz w:val="22"/>
                <w:szCs w:val="22"/>
                <w:u w:val="single"/>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West Midlands Safeguarding Children Procedures</w:t>
            </w: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t>Child on child abuse</w:t>
            </w:r>
          </w:p>
        </w:tc>
        <w:tc>
          <w:tcPr>
            <w:tcW w:w="6521" w:type="dxa"/>
          </w:tcPr>
          <w:p>
            <w:pPr>
              <w:rPr>
                <w:rFonts w:ascii="Arial" w:eastAsia="Arial" w:hAnsi="Arial" w:cs="Arial"/>
                <w:b/>
                <w:color w:val="000000"/>
                <w:sz w:val="22"/>
                <w:szCs w:val="22"/>
                <w:u w:val="single"/>
              </w:rPr>
            </w:pPr>
            <w:hyperlink r:id="rId65">
              <w:r>
                <w:rPr>
                  <w:rFonts w:ascii="Arial" w:eastAsia="Arial" w:hAnsi="Arial" w:cs="Arial"/>
                  <w:b/>
                  <w:color w:val="000000"/>
                  <w:sz w:val="22"/>
                  <w:szCs w:val="22"/>
                  <w:u w:val="single"/>
                </w:rPr>
                <w:t>http://westmidlands.procedures.org.uk/pkphh/regional-safeguarding-guidance/bullying#</w:t>
              </w:r>
            </w:hyperlink>
          </w:p>
          <w:p>
            <w:pPr>
              <w:ind w:left="1440" w:hanging="720"/>
              <w:rPr>
                <w:rFonts w:ascii="Arial" w:eastAsia="Arial" w:hAnsi="Arial" w:cs="Arial"/>
                <w:b/>
                <w:color w:val="000000"/>
                <w:sz w:val="22"/>
                <w:szCs w:val="22"/>
                <w:u w:val="single"/>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West Midlands Safeguarding Children Procedures</w:t>
            </w: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t>Children and the Courts</w:t>
            </w:r>
          </w:p>
        </w:tc>
        <w:tc>
          <w:tcPr>
            <w:tcW w:w="6521" w:type="dxa"/>
          </w:tcPr>
          <w:p>
            <w:pPr>
              <w:rPr>
                <w:rFonts w:ascii="Arial" w:eastAsia="Arial" w:hAnsi="Arial" w:cs="Arial"/>
                <w:b/>
                <w:color w:val="000000"/>
                <w:sz w:val="22"/>
                <w:szCs w:val="22"/>
                <w:u w:val="single"/>
              </w:rPr>
            </w:pPr>
            <w:hyperlink r:id="rId66">
              <w:r>
                <w:rPr>
                  <w:rFonts w:ascii="Arial" w:eastAsia="Arial" w:hAnsi="Arial" w:cs="Arial"/>
                  <w:b/>
                  <w:color w:val="000000"/>
                  <w:sz w:val="22"/>
                  <w:szCs w:val="22"/>
                  <w:u w:val="single"/>
                </w:rPr>
                <w:t>Young witness booklet age 5-11</w:t>
              </w:r>
            </w:hyperlink>
          </w:p>
          <w:p>
            <w:pPr>
              <w:rPr>
                <w:rFonts w:ascii="Arial" w:eastAsia="Arial" w:hAnsi="Arial" w:cs="Arial"/>
                <w:b/>
                <w:color w:val="000000"/>
                <w:sz w:val="22"/>
                <w:szCs w:val="22"/>
                <w:u w:val="single"/>
              </w:rPr>
            </w:pPr>
          </w:p>
          <w:p>
            <w:pPr>
              <w:rPr>
                <w:rFonts w:ascii="Arial" w:eastAsia="Arial" w:hAnsi="Arial" w:cs="Arial"/>
                <w:b/>
                <w:color w:val="000000"/>
                <w:sz w:val="22"/>
                <w:szCs w:val="22"/>
                <w:u w:val="single"/>
              </w:rPr>
            </w:pPr>
            <w:hyperlink r:id="rId67">
              <w:r>
                <w:rPr>
                  <w:rFonts w:ascii="Arial" w:eastAsia="Arial" w:hAnsi="Arial" w:cs="Arial"/>
                  <w:b/>
                  <w:color w:val="000000"/>
                  <w:sz w:val="22"/>
                  <w:szCs w:val="22"/>
                  <w:u w:val="single"/>
                </w:rPr>
                <w:t>Young witness booklet age 12-17</w:t>
              </w:r>
            </w:hyperlink>
          </w:p>
          <w:p>
            <w:pPr>
              <w:rPr>
                <w:rFonts w:ascii="Arial" w:eastAsia="Arial" w:hAnsi="Arial" w:cs="Arial"/>
                <w:b/>
                <w:color w:val="000000"/>
                <w:sz w:val="22"/>
                <w:szCs w:val="22"/>
                <w:u w:val="single"/>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Ministry of Justice (MoJ) advice</w:t>
            </w: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t>Missing from Education, Home or Care</w:t>
            </w:r>
          </w:p>
          <w:p>
            <w:pPr>
              <w:rPr>
                <w:rFonts w:ascii="Arial" w:eastAsia="Arial" w:hAnsi="Arial" w:cs="Arial"/>
                <w:color w:val="000000"/>
                <w:sz w:val="22"/>
                <w:szCs w:val="22"/>
              </w:rPr>
            </w:pPr>
          </w:p>
        </w:tc>
        <w:tc>
          <w:tcPr>
            <w:tcW w:w="6521" w:type="dxa"/>
          </w:tcPr>
          <w:p>
            <w:pPr>
              <w:rPr>
                <w:rFonts w:ascii="Arial" w:eastAsia="Arial" w:hAnsi="Arial" w:cs="Arial"/>
                <w:b/>
                <w:color w:val="000000"/>
                <w:sz w:val="22"/>
                <w:szCs w:val="22"/>
                <w:u w:val="single"/>
              </w:rPr>
            </w:pPr>
            <w:hyperlink r:id="rId68">
              <w:r>
                <w:rPr>
                  <w:rFonts w:ascii="Arial" w:eastAsia="Arial" w:hAnsi="Arial" w:cs="Arial"/>
                  <w:b/>
                  <w:color w:val="000000"/>
                  <w:sz w:val="22"/>
                  <w:szCs w:val="22"/>
                  <w:u w:val="single"/>
                </w:rPr>
                <w:t>Children missing from care home and education</w:t>
              </w:r>
            </w:hyperlink>
          </w:p>
          <w:p>
            <w:pPr>
              <w:rPr>
                <w:rFonts w:ascii="Arial" w:eastAsia="Arial" w:hAnsi="Arial" w:cs="Arial"/>
                <w:b/>
                <w:color w:val="000000"/>
                <w:sz w:val="22"/>
                <w:szCs w:val="22"/>
                <w:u w:val="single"/>
              </w:rPr>
            </w:pPr>
          </w:p>
          <w:p>
            <w:pPr>
              <w:rPr>
                <w:rFonts w:ascii="Arial" w:eastAsia="Arial" w:hAnsi="Arial" w:cs="Arial"/>
                <w:b/>
                <w:color w:val="000000"/>
                <w:u w:val="single"/>
              </w:rPr>
            </w:pPr>
            <w:hyperlink r:id="rId69">
              <w:r>
                <w:rPr>
                  <w:rFonts w:ascii="Arial" w:eastAsia="Arial" w:hAnsi="Arial" w:cs="Arial"/>
                  <w:b/>
                  <w:color w:val="000000"/>
                  <w:sz w:val="22"/>
                  <w:szCs w:val="22"/>
                  <w:u w:val="single"/>
                </w:rPr>
                <w:t>Regional safeguarding guidance children missing education</w:t>
              </w:r>
            </w:hyperlink>
          </w:p>
          <w:p>
            <w:pPr>
              <w:rPr>
                <w:rFonts w:ascii="Arial" w:eastAsia="Arial" w:hAnsi="Arial" w:cs="Arial"/>
                <w:b/>
                <w:color w:val="000000"/>
                <w:u w:val="single"/>
              </w:rPr>
            </w:pPr>
          </w:p>
          <w:p>
            <w:pPr>
              <w:rPr>
                <w:rFonts w:ascii="Arial" w:eastAsia="Arial" w:hAnsi="Arial" w:cs="Arial"/>
                <w:b/>
                <w:sz w:val="22"/>
                <w:szCs w:val="22"/>
                <w:u w:val="single"/>
              </w:rPr>
            </w:pPr>
            <w:hyperlink r:id="rId70">
              <w:r>
                <w:rPr>
                  <w:rFonts w:ascii="Arial" w:eastAsia="Arial" w:hAnsi="Arial" w:cs="Arial"/>
                  <w:b/>
                  <w:sz w:val="22"/>
                  <w:szCs w:val="22"/>
                  <w:u w:val="single"/>
                </w:rPr>
                <w:t>Working together to improve school attendance (publishing.service.gov.uk)</w:t>
              </w:r>
            </w:hyperlink>
          </w:p>
          <w:p>
            <w:pPr>
              <w:rPr>
                <w:rFonts w:ascii="Arial" w:eastAsia="Arial" w:hAnsi="Arial" w:cs="Arial"/>
                <w:b/>
                <w:color w:val="000000"/>
                <w:sz w:val="22"/>
                <w:szCs w:val="22"/>
                <w:u w:val="single"/>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 xml:space="preserve">West Midlands Safeguarding </w:t>
            </w:r>
          </w:p>
          <w:p>
            <w:pPr>
              <w:rPr>
                <w:rFonts w:ascii="Arial" w:eastAsia="Arial" w:hAnsi="Arial" w:cs="Arial"/>
                <w:color w:val="000000"/>
                <w:sz w:val="22"/>
                <w:szCs w:val="22"/>
              </w:rPr>
            </w:pPr>
            <w:r>
              <w:rPr>
                <w:rFonts w:ascii="Arial" w:eastAsia="Arial" w:hAnsi="Arial" w:cs="Arial"/>
                <w:color w:val="000000"/>
                <w:sz w:val="22"/>
                <w:szCs w:val="22"/>
              </w:rPr>
              <w:t>Children Procedures</w:t>
            </w: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lastRenderedPageBreak/>
              <w:t>Family Members in Prison</w:t>
            </w:r>
          </w:p>
        </w:tc>
        <w:tc>
          <w:tcPr>
            <w:tcW w:w="6521" w:type="dxa"/>
          </w:tcPr>
          <w:p>
            <w:pPr>
              <w:rPr>
                <w:rFonts w:ascii="Arial" w:eastAsia="Arial" w:hAnsi="Arial" w:cs="Arial"/>
                <w:b/>
                <w:color w:val="000000"/>
                <w:sz w:val="22"/>
                <w:szCs w:val="22"/>
                <w:u w:val="single"/>
              </w:rPr>
            </w:pPr>
            <w:hyperlink r:id="rId71">
              <w:r>
                <w:rPr>
                  <w:rFonts w:ascii="Arial" w:eastAsia="Arial" w:hAnsi="Arial" w:cs="Arial"/>
                  <w:b/>
                  <w:color w:val="000000"/>
                  <w:sz w:val="22"/>
                  <w:szCs w:val="22"/>
                  <w:u w:val="single"/>
                </w:rPr>
                <w:t>Family members in prison</w:t>
              </w:r>
            </w:hyperlink>
          </w:p>
          <w:p>
            <w:pPr>
              <w:rPr>
                <w:rFonts w:ascii="Arial" w:eastAsia="Arial" w:hAnsi="Arial" w:cs="Arial"/>
                <w:b/>
                <w:color w:val="000000"/>
                <w:sz w:val="22"/>
                <w:szCs w:val="22"/>
                <w:u w:val="single"/>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Barnardo’s in partnership with Her Majesty’s Prison and Probation Service (HMPPS)</w:t>
            </w: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t>Drugs</w:t>
            </w:r>
          </w:p>
        </w:tc>
        <w:tc>
          <w:tcPr>
            <w:tcW w:w="6521" w:type="dxa"/>
          </w:tcPr>
          <w:p>
            <w:pPr>
              <w:rPr>
                <w:rFonts w:ascii="Arial" w:eastAsia="Arial" w:hAnsi="Arial" w:cs="Arial"/>
                <w:b/>
                <w:sz w:val="22"/>
                <w:szCs w:val="22"/>
                <w:u w:val="single"/>
              </w:rPr>
            </w:pPr>
            <w:hyperlink r:id="rId72">
              <w:r>
                <w:rPr>
                  <w:rFonts w:ascii="Arial" w:eastAsia="Arial" w:hAnsi="Arial" w:cs="Arial"/>
                  <w:b/>
                  <w:sz w:val="22"/>
                  <w:szCs w:val="22"/>
                  <w:u w:val="single"/>
                </w:rPr>
                <w:t>PSYCHOACTIVE SUBSTANCES | policeandschools.org.uk</w:t>
              </w:r>
            </w:hyperlink>
          </w:p>
          <w:p>
            <w:pPr>
              <w:rPr>
                <w:rFonts w:ascii="Arial" w:eastAsia="Arial" w:hAnsi="Arial" w:cs="Arial"/>
                <w:b/>
                <w:color w:val="000000"/>
                <w:sz w:val="22"/>
                <w:szCs w:val="22"/>
                <w:u w:val="single"/>
              </w:rPr>
            </w:pPr>
          </w:p>
          <w:p>
            <w:pPr>
              <w:rPr>
                <w:rFonts w:ascii="Arial" w:eastAsia="Arial" w:hAnsi="Arial" w:cs="Arial"/>
                <w:b/>
                <w:sz w:val="22"/>
                <w:szCs w:val="22"/>
                <w:u w:val="single"/>
              </w:rPr>
            </w:pPr>
            <w:hyperlink r:id="rId73">
              <w:r>
                <w:rPr>
                  <w:rFonts w:ascii="Arial" w:eastAsia="Arial" w:hAnsi="Arial" w:cs="Arial"/>
                  <w:b/>
                  <w:sz w:val="22"/>
                  <w:szCs w:val="22"/>
                  <w:u w:val="single"/>
                </w:rPr>
                <w:t>ALCOHOL | policeandschools.org.uk</w:t>
              </w:r>
            </w:hyperlink>
          </w:p>
          <w:p>
            <w:pPr>
              <w:rPr>
                <w:rFonts w:ascii="Arial" w:eastAsia="Arial" w:hAnsi="Arial" w:cs="Arial"/>
                <w:b/>
                <w:color w:val="000000"/>
                <w:sz w:val="22"/>
                <w:szCs w:val="22"/>
                <w:u w:val="single"/>
              </w:rPr>
            </w:pPr>
          </w:p>
          <w:p>
            <w:pPr>
              <w:rPr>
                <w:rFonts w:ascii="Arial" w:eastAsia="Arial" w:hAnsi="Arial" w:cs="Arial"/>
                <w:b/>
                <w:color w:val="000000"/>
                <w:sz w:val="22"/>
                <w:szCs w:val="22"/>
                <w:u w:val="single"/>
              </w:rPr>
            </w:pPr>
            <w:hyperlink r:id="rId74">
              <w:r>
                <w:rPr>
                  <w:rFonts w:ascii="Arial" w:eastAsia="Arial" w:hAnsi="Arial" w:cs="Arial"/>
                  <w:b/>
                  <w:color w:val="000000"/>
                  <w:sz w:val="22"/>
                  <w:szCs w:val="22"/>
                  <w:u w:val="single"/>
                </w:rPr>
                <w:t>West Midlands Procedures Children with Substance Misusing Parents</w:t>
              </w:r>
            </w:hyperlink>
          </w:p>
          <w:p>
            <w:pPr>
              <w:rPr>
                <w:rFonts w:ascii="Arial" w:eastAsia="Arial" w:hAnsi="Arial" w:cs="Arial"/>
                <w:b/>
                <w:color w:val="000000"/>
                <w:sz w:val="22"/>
                <w:szCs w:val="22"/>
                <w:u w:val="single"/>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Birmingham Police and Schools Panels</w:t>
            </w: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t>Domestic Abuse</w:t>
            </w:r>
          </w:p>
        </w:tc>
        <w:tc>
          <w:tcPr>
            <w:tcW w:w="6521" w:type="dxa"/>
          </w:tcPr>
          <w:p>
            <w:pPr>
              <w:rPr>
                <w:rFonts w:ascii="Arial" w:eastAsia="Arial" w:hAnsi="Arial" w:cs="Arial"/>
                <w:b/>
                <w:color w:val="000000"/>
                <w:u w:val="single"/>
              </w:rPr>
            </w:pPr>
            <w:hyperlink r:id="rId75">
              <w:r>
                <w:rPr>
                  <w:rFonts w:ascii="Arial" w:eastAsia="Arial" w:hAnsi="Arial" w:cs="Arial"/>
                  <w:b/>
                  <w:color w:val="000000"/>
                  <w:sz w:val="22"/>
                  <w:szCs w:val="22"/>
                  <w:u w:val="single"/>
                </w:rPr>
                <w:t xml:space="preserve">West Midlands Procedures Domestic Violence and Abuse </w:t>
              </w:r>
            </w:hyperlink>
          </w:p>
          <w:p>
            <w:pPr>
              <w:rPr>
                <w:rFonts w:ascii="Arial" w:eastAsia="Arial" w:hAnsi="Arial" w:cs="Arial"/>
                <w:b/>
                <w:color w:val="000000"/>
                <w:u w:val="single"/>
              </w:rPr>
            </w:pPr>
          </w:p>
          <w:p>
            <w:pPr>
              <w:rPr>
                <w:rFonts w:ascii="Arial" w:eastAsia="Arial" w:hAnsi="Arial" w:cs="Arial"/>
                <w:b/>
                <w:color w:val="000000"/>
                <w:u w:val="single"/>
              </w:rPr>
            </w:pPr>
          </w:p>
          <w:p>
            <w:pPr>
              <w:rPr>
                <w:rFonts w:ascii="Arial" w:eastAsia="Arial" w:hAnsi="Arial" w:cs="Arial"/>
                <w:b/>
                <w:color w:val="000000"/>
                <w:u w:val="single"/>
              </w:rPr>
            </w:pPr>
          </w:p>
          <w:p>
            <w:pPr>
              <w:rPr>
                <w:rFonts w:ascii="Arial" w:eastAsia="Arial" w:hAnsi="Arial" w:cs="Arial"/>
                <w:b/>
                <w:color w:val="000000"/>
                <w:sz w:val="22"/>
                <w:szCs w:val="22"/>
                <w:u w:val="single"/>
              </w:rPr>
            </w:pPr>
            <w:hyperlink r:id="rId76">
              <w:r>
                <w:rPr>
                  <w:rFonts w:ascii="Arial" w:eastAsia="Arial" w:hAnsi="Arial" w:cs="Arial"/>
                  <w:b/>
                  <w:color w:val="0000FF"/>
                  <w:u w:val="single"/>
                </w:rPr>
                <w:t>Operation Encompass</w:t>
              </w:r>
            </w:hyperlink>
          </w:p>
          <w:p>
            <w:pPr>
              <w:rPr>
                <w:rFonts w:ascii="Arial" w:eastAsia="Arial" w:hAnsi="Arial" w:cs="Arial"/>
                <w:b/>
                <w:color w:val="000000"/>
                <w:sz w:val="22"/>
                <w:szCs w:val="22"/>
                <w:u w:val="single"/>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West Midlands Safeguarding Children Procedures</w:t>
            </w:r>
          </w:p>
          <w:p>
            <w:pPr>
              <w:rPr>
                <w:rFonts w:ascii="Arial" w:eastAsia="Arial" w:hAnsi="Arial" w:cs="Arial"/>
                <w:color w:val="000000"/>
                <w:sz w:val="22"/>
                <w:szCs w:val="22"/>
              </w:rPr>
            </w:pPr>
          </w:p>
          <w:p>
            <w:pPr>
              <w:rPr>
                <w:rFonts w:ascii="Arial" w:eastAsia="Arial" w:hAnsi="Arial" w:cs="Arial"/>
                <w:color w:val="000000"/>
                <w:sz w:val="22"/>
                <w:szCs w:val="22"/>
              </w:rPr>
            </w:pPr>
            <w:r>
              <w:rPr>
                <w:rFonts w:ascii="Arial" w:eastAsia="Arial" w:hAnsi="Arial" w:cs="Arial"/>
                <w:color w:val="000000"/>
                <w:sz w:val="22"/>
                <w:szCs w:val="22"/>
              </w:rPr>
              <w:t>Operation Encompass</w:t>
            </w: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t>Child Exploitation</w:t>
            </w:r>
          </w:p>
        </w:tc>
        <w:tc>
          <w:tcPr>
            <w:tcW w:w="6521" w:type="dxa"/>
          </w:tcPr>
          <w:p>
            <w:pPr>
              <w:rPr>
                <w:rFonts w:ascii="Arial" w:eastAsia="Arial" w:hAnsi="Arial" w:cs="Arial"/>
                <w:b/>
                <w:color w:val="000000"/>
                <w:sz w:val="22"/>
                <w:szCs w:val="22"/>
                <w:u w:val="single"/>
              </w:rPr>
            </w:pPr>
            <w:hyperlink r:id="rId77">
              <w:r>
                <w:rPr>
                  <w:rFonts w:ascii="Arial" w:eastAsia="Arial" w:hAnsi="Arial" w:cs="Arial"/>
                  <w:b/>
                  <w:color w:val="000000"/>
                  <w:sz w:val="22"/>
                  <w:szCs w:val="22"/>
                  <w:u w:val="single"/>
                </w:rPr>
                <w:t>West Midlands Police Safeguarding Guidance - Children affected by Exploitation and Trafficking</w:t>
              </w:r>
            </w:hyperlink>
          </w:p>
          <w:p>
            <w:pPr>
              <w:rPr>
                <w:rFonts w:ascii="Arial" w:eastAsia="Arial" w:hAnsi="Arial" w:cs="Arial"/>
                <w:b/>
                <w:color w:val="000000"/>
                <w:sz w:val="22"/>
                <w:szCs w:val="22"/>
                <w:u w:val="single"/>
              </w:rPr>
            </w:pPr>
          </w:p>
          <w:p>
            <w:pPr>
              <w:rPr>
                <w:rFonts w:ascii="Arial" w:eastAsia="Arial" w:hAnsi="Arial" w:cs="Arial"/>
                <w:b/>
                <w:color w:val="000000"/>
                <w:sz w:val="22"/>
                <w:szCs w:val="22"/>
                <w:u w:val="single"/>
              </w:rPr>
            </w:pPr>
            <w:hyperlink r:id="rId78">
              <w:r>
                <w:rPr>
                  <w:rFonts w:ascii="Arial" w:eastAsia="Arial" w:hAnsi="Arial" w:cs="Arial"/>
                  <w:b/>
                  <w:color w:val="000000"/>
                  <w:sz w:val="22"/>
                  <w:szCs w:val="22"/>
                  <w:u w:val="single"/>
                </w:rPr>
                <w:t>Birmingham Criminal Exploitation &amp; Gang Affiliation Practice Guidance (2018)</w:t>
              </w:r>
            </w:hyperlink>
          </w:p>
          <w:p>
            <w:pPr>
              <w:rPr>
                <w:rFonts w:ascii="Arial" w:eastAsia="Arial" w:hAnsi="Arial" w:cs="Arial"/>
                <w:b/>
                <w:color w:val="000000"/>
                <w:sz w:val="22"/>
                <w:szCs w:val="22"/>
                <w:u w:val="single"/>
              </w:rPr>
            </w:pPr>
          </w:p>
          <w:p>
            <w:pPr>
              <w:rPr>
                <w:rFonts w:ascii="Arial" w:eastAsia="Arial" w:hAnsi="Arial" w:cs="Arial"/>
                <w:b/>
                <w:color w:val="000000"/>
                <w:sz w:val="22"/>
                <w:szCs w:val="22"/>
                <w:u w:val="single"/>
              </w:rPr>
            </w:pPr>
            <w:hyperlink r:id="rId79">
              <w:r>
                <w:rPr>
                  <w:rFonts w:ascii="Arial" w:eastAsia="Arial" w:hAnsi="Arial" w:cs="Arial"/>
                  <w:b/>
                  <w:color w:val="000000"/>
                  <w:sz w:val="22"/>
                  <w:szCs w:val="22"/>
                  <w:u w:val="single"/>
                </w:rPr>
                <w:t>Birmingham Criminal Exploitation &amp; Gang Affiliation Practice Guidance 2018</w:t>
              </w:r>
            </w:hyperlink>
          </w:p>
          <w:p>
            <w:pPr>
              <w:rPr>
                <w:rFonts w:ascii="Arial" w:eastAsia="Arial" w:hAnsi="Arial" w:cs="Arial"/>
                <w:b/>
                <w:color w:val="000000"/>
                <w:sz w:val="22"/>
                <w:szCs w:val="22"/>
                <w:u w:val="single"/>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West Midlands Safeguarding Children Procedures</w:t>
            </w: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r>
              <w:rPr>
                <w:rFonts w:ascii="Arial" w:eastAsia="Arial" w:hAnsi="Arial" w:cs="Arial"/>
                <w:color w:val="000000"/>
                <w:sz w:val="22"/>
                <w:szCs w:val="22"/>
              </w:rPr>
              <w:t xml:space="preserve">WMP, BCSP, BCT </w:t>
            </w: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t>Homelessness</w:t>
            </w:r>
          </w:p>
        </w:tc>
        <w:tc>
          <w:tcPr>
            <w:tcW w:w="6521" w:type="dxa"/>
          </w:tcPr>
          <w:p>
            <w:pPr>
              <w:rPr>
                <w:rFonts w:ascii="Arial" w:eastAsia="Arial" w:hAnsi="Arial" w:cs="Arial"/>
                <w:b/>
                <w:color w:val="000000"/>
                <w:sz w:val="22"/>
                <w:szCs w:val="22"/>
                <w:u w:val="single"/>
              </w:rPr>
            </w:pPr>
            <w:hyperlink r:id="rId80">
              <w:r>
                <w:rPr>
                  <w:rFonts w:ascii="Arial" w:eastAsia="Arial" w:hAnsi="Arial" w:cs="Arial"/>
                  <w:b/>
                  <w:color w:val="000000"/>
                  <w:sz w:val="22"/>
                  <w:szCs w:val="22"/>
                  <w:u w:val="single"/>
                </w:rPr>
                <w:t>Government Homelessness publication</w:t>
              </w:r>
            </w:hyperlink>
          </w:p>
          <w:p>
            <w:pPr>
              <w:rPr>
                <w:rFonts w:ascii="Arial" w:eastAsia="Arial" w:hAnsi="Arial" w:cs="Arial"/>
                <w:b/>
                <w:color w:val="000000"/>
                <w:sz w:val="22"/>
                <w:szCs w:val="22"/>
                <w:u w:val="single"/>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HCLG</w:t>
            </w: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t>Health</w:t>
            </w:r>
          </w:p>
          <w:p>
            <w:pPr>
              <w:rPr>
                <w:rFonts w:ascii="Arial" w:eastAsia="Arial" w:hAnsi="Arial" w:cs="Arial"/>
                <w:color w:val="000000"/>
                <w:sz w:val="22"/>
                <w:szCs w:val="22"/>
              </w:rPr>
            </w:pPr>
            <w:r>
              <w:rPr>
                <w:rFonts w:ascii="Arial" w:eastAsia="Arial" w:hAnsi="Arial" w:cs="Arial"/>
                <w:color w:val="000000"/>
                <w:sz w:val="22"/>
                <w:szCs w:val="22"/>
              </w:rPr>
              <w:t>&amp; Wellbeing</w:t>
            </w:r>
          </w:p>
        </w:tc>
        <w:tc>
          <w:tcPr>
            <w:tcW w:w="6521" w:type="dxa"/>
          </w:tcPr>
          <w:p>
            <w:pPr>
              <w:rPr>
                <w:rFonts w:ascii="Arial" w:eastAsia="Arial" w:hAnsi="Arial" w:cs="Arial"/>
                <w:b/>
                <w:color w:val="000000"/>
                <w:sz w:val="22"/>
                <w:szCs w:val="22"/>
                <w:u w:val="single"/>
              </w:rPr>
            </w:pPr>
            <w:hyperlink r:id="rId81">
              <w:r>
                <w:rPr>
                  <w:rFonts w:ascii="Arial" w:eastAsia="Arial" w:hAnsi="Arial" w:cs="Arial"/>
                  <w:b/>
                  <w:color w:val="000000"/>
                  <w:sz w:val="22"/>
                  <w:szCs w:val="22"/>
                  <w:u w:val="single"/>
                </w:rPr>
                <w:t>Self-harm and suicide procedures</w:t>
              </w:r>
            </w:hyperlink>
          </w:p>
          <w:p>
            <w:pPr>
              <w:rPr>
                <w:rFonts w:ascii="Arial" w:eastAsia="Arial" w:hAnsi="Arial" w:cs="Arial"/>
                <w:b/>
                <w:color w:val="000000"/>
                <w:sz w:val="22"/>
                <w:szCs w:val="22"/>
                <w:u w:val="single"/>
              </w:rPr>
            </w:pPr>
          </w:p>
          <w:p>
            <w:pPr>
              <w:rPr>
                <w:rFonts w:ascii="Arial" w:eastAsia="Arial" w:hAnsi="Arial" w:cs="Arial"/>
                <w:b/>
                <w:color w:val="000000"/>
                <w:sz w:val="22"/>
                <w:szCs w:val="22"/>
                <w:u w:val="single"/>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West Midlands Safeguarding Children Procedures</w:t>
            </w:r>
          </w:p>
          <w:p>
            <w:pPr>
              <w:rPr>
                <w:rFonts w:ascii="Arial" w:eastAsia="Arial" w:hAnsi="Arial" w:cs="Arial"/>
                <w:color w:val="000000"/>
                <w:sz w:val="22"/>
                <w:szCs w:val="22"/>
              </w:rPr>
            </w:pP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t>Online</w:t>
            </w:r>
          </w:p>
        </w:tc>
        <w:tc>
          <w:tcPr>
            <w:tcW w:w="6521" w:type="dxa"/>
          </w:tcPr>
          <w:p>
            <w:pPr>
              <w:rPr>
                <w:rFonts w:ascii="Arial" w:eastAsia="Arial" w:hAnsi="Arial" w:cs="Arial"/>
                <w:b/>
                <w:color w:val="000000"/>
                <w:sz w:val="22"/>
                <w:szCs w:val="22"/>
                <w:u w:val="single"/>
              </w:rPr>
            </w:pPr>
          </w:p>
          <w:p>
            <w:pPr>
              <w:rPr>
                <w:rFonts w:ascii="Arial" w:eastAsia="Arial" w:hAnsi="Arial" w:cs="Arial"/>
                <w:b/>
                <w:sz w:val="22"/>
                <w:szCs w:val="22"/>
              </w:rPr>
            </w:pPr>
            <w:hyperlink r:id="rId82">
              <w:r>
                <w:rPr>
                  <w:rFonts w:ascii="Arial" w:eastAsia="Arial" w:hAnsi="Arial" w:cs="Arial"/>
                  <w:b/>
                  <w:sz w:val="22"/>
                  <w:szCs w:val="22"/>
                  <w:u w:val="single"/>
                </w:rPr>
                <w:t>Searching, screening and confiscation (policeandschools.org.uk)</w:t>
              </w:r>
            </w:hyperlink>
          </w:p>
          <w:p>
            <w:pPr>
              <w:rPr>
                <w:rFonts w:ascii="Arial" w:eastAsia="Arial" w:hAnsi="Arial" w:cs="Arial"/>
                <w:color w:val="000000"/>
                <w:sz w:val="22"/>
                <w:szCs w:val="22"/>
              </w:rPr>
            </w:pPr>
          </w:p>
          <w:p>
            <w:pPr>
              <w:rPr>
                <w:rFonts w:ascii="Arial" w:eastAsia="Arial" w:hAnsi="Arial" w:cs="Arial"/>
                <w:b/>
                <w:color w:val="000000"/>
                <w:sz w:val="22"/>
                <w:szCs w:val="22"/>
                <w:u w:val="single"/>
              </w:rPr>
            </w:pPr>
            <w:hyperlink r:id="rId83">
              <w:r>
                <w:rPr>
                  <w:rFonts w:ascii="Arial" w:eastAsia="Arial" w:hAnsi="Arial" w:cs="Arial"/>
                  <w:b/>
                  <w:color w:val="000000"/>
                  <w:sz w:val="22"/>
                  <w:szCs w:val="22"/>
                  <w:u w:val="single"/>
                </w:rPr>
                <w:t>Online safety: Children exposed to abuse through digital media | West Midlands Safeguarding Children Group</w:t>
              </w:r>
            </w:hyperlink>
          </w:p>
          <w:p>
            <w:pPr>
              <w:rPr>
                <w:rFonts w:ascii="Arial" w:eastAsia="Arial" w:hAnsi="Arial" w:cs="Arial"/>
                <w:b/>
                <w:color w:val="000000"/>
                <w:sz w:val="22"/>
                <w:szCs w:val="22"/>
                <w:u w:val="single"/>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b/>
                <w:color w:val="000000"/>
                <w:sz w:val="22"/>
                <w:szCs w:val="22"/>
                <w:u w:val="single"/>
              </w:rPr>
            </w:pPr>
            <w:hyperlink r:id="rId84">
              <w:r>
                <w:rPr>
                  <w:rFonts w:ascii="Arial" w:eastAsia="Arial" w:hAnsi="Arial" w:cs="Arial"/>
                  <w:b/>
                  <w:color w:val="000000"/>
                  <w:sz w:val="22"/>
                  <w:szCs w:val="22"/>
                  <w:u w:val="single"/>
                </w:rPr>
                <w:t>Teaching online safety in school</w:t>
              </w:r>
            </w:hyperlink>
          </w:p>
          <w:p>
            <w:pPr>
              <w:rPr>
                <w:rFonts w:ascii="Arial" w:eastAsia="Arial" w:hAnsi="Arial" w:cs="Arial"/>
                <w:b/>
                <w:color w:val="000000"/>
                <w:sz w:val="22"/>
                <w:szCs w:val="22"/>
                <w:u w:val="single"/>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Birmingham Police and Schools Panels</w:t>
            </w:r>
          </w:p>
          <w:p>
            <w:pPr>
              <w:rPr>
                <w:rFonts w:ascii="Arial" w:eastAsia="Arial" w:hAnsi="Arial" w:cs="Arial"/>
                <w:color w:val="000000"/>
                <w:sz w:val="22"/>
                <w:szCs w:val="22"/>
              </w:rPr>
            </w:pPr>
          </w:p>
          <w:p>
            <w:pPr>
              <w:rPr>
                <w:rFonts w:ascii="Arial" w:eastAsia="Arial" w:hAnsi="Arial" w:cs="Arial"/>
                <w:color w:val="000000"/>
                <w:sz w:val="22"/>
                <w:szCs w:val="22"/>
              </w:rPr>
            </w:pPr>
            <w:r>
              <w:rPr>
                <w:rFonts w:ascii="Arial" w:eastAsia="Arial" w:hAnsi="Arial" w:cs="Arial"/>
                <w:color w:val="000000"/>
                <w:sz w:val="22"/>
                <w:szCs w:val="22"/>
              </w:rPr>
              <w:t>West Midlands Safeguarding Children Procedures</w:t>
            </w:r>
          </w:p>
          <w:p>
            <w:pPr>
              <w:rPr>
                <w:rFonts w:ascii="Arial" w:eastAsia="Arial" w:hAnsi="Arial" w:cs="Arial"/>
                <w:color w:val="000000"/>
                <w:sz w:val="22"/>
                <w:szCs w:val="22"/>
              </w:rPr>
            </w:pPr>
          </w:p>
          <w:p>
            <w:pPr>
              <w:rPr>
                <w:rFonts w:ascii="Arial" w:eastAsia="Arial" w:hAnsi="Arial" w:cs="Arial"/>
                <w:color w:val="000000"/>
                <w:sz w:val="22"/>
                <w:szCs w:val="22"/>
              </w:rPr>
            </w:pPr>
            <w:r>
              <w:rPr>
                <w:rFonts w:ascii="Arial" w:eastAsia="Arial" w:hAnsi="Arial" w:cs="Arial"/>
                <w:color w:val="000000"/>
                <w:sz w:val="22"/>
                <w:szCs w:val="22"/>
              </w:rPr>
              <w:t>DfE</w:t>
            </w: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t>Private Fostering</w:t>
            </w:r>
          </w:p>
        </w:tc>
        <w:tc>
          <w:tcPr>
            <w:tcW w:w="6521" w:type="dxa"/>
          </w:tcPr>
          <w:p>
            <w:pPr>
              <w:rPr>
                <w:rFonts w:ascii="Arial" w:eastAsia="Arial" w:hAnsi="Arial" w:cs="Arial"/>
                <w:b/>
                <w:color w:val="000000"/>
                <w:sz w:val="22"/>
                <w:szCs w:val="22"/>
              </w:rPr>
            </w:pPr>
            <w:hyperlink r:id="rId85">
              <w:r>
                <w:rPr>
                  <w:rFonts w:ascii="Arial" w:eastAsia="Arial" w:hAnsi="Arial" w:cs="Arial"/>
                  <w:b/>
                  <w:color w:val="000000"/>
                  <w:sz w:val="22"/>
                  <w:szCs w:val="22"/>
                  <w:u w:val="single"/>
                </w:rPr>
                <w:t xml:space="preserve">Information about private fostering and how to report </w:t>
              </w:r>
            </w:hyperlink>
          </w:p>
          <w:p>
            <w:pPr>
              <w:rPr>
                <w:rFonts w:ascii="Arial" w:eastAsia="Arial" w:hAnsi="Arial" w:cs="Arial"/>
                <w:b/>
                <w:color w:val="000000"/>
                <w:sz w:val="22"/>
                <w:szCs w:val="22"/>
                <w:u w:val="single"/>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BCC</w:t>
            </w: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t>Radicalisation</w:t>
            </w:r>
          </w:p>
        </w:tc>
        <w:tc>
          <w:tcPr>
            <w:tcW w:w="6521" w:type="dxa"/>
          </w:tcPr>
          <w:p>
            <w:pPr>
              <w:rPr>
                <w:rFonts w:ascii="Arial" w:eastAsia="Arial" w:hAnsi="Arial" w:cs="Arial"/>
                <w:b/>
                <w:color w:val="000000"/>
                <w:sz w:val="22"/>
                <w:szCs w:val="22"/>
                <w:u w:val="single"/>
              </w:rPr>
            </w:pPr>
            <w:hyperlink r:id="rId86">
              <w:r>
                <w:rPr>
                  <w:rFonts w:ascii="Arial" w:eastAsia="Arial" w:hAnsi="Arial" w:cs="Arial"/>
                  <w:b/>
                  <w:color w:val="000000"/>
                  <w:sz w:val="22"/>
                  <w:szCs w:val="22"/>
                  <w:u w:val="single"/>
                </w:rPr>
                <w:t>Safeguarding children and young people against radicalisation and violence</w:t>
              </w:r>
            </w:hyperlink>
          </w:p>
          <w:p>
            <w:pPr>
              <w:rPr>
                <w:rFonts w:ascii="Arial" w:eastAsia="Arial" w:hAnsi="Arial" w:cs="Arial"/>
                <w:b/>
                <w:color w:val="000000"/>
                <w:sz w:val="22"/>
                <w:szCs w:val="22"/>
                <w:u w:val="single"/>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West Midlands Safeguarding Children Procedures</w:t>
            </w:r>
          </w:p>
        </w:tc>
      </w:tr>
      <w:tr>
        <w:tc>
          <w:tcPr>
            <w:tcW w:w="1696" w:type="dxa"/>
          </w:tcPr>
          <w:p>
            <w:pPr>
              <w:rPr>
                <w:rFonts w:ascii="Arial" w:eastAsia="Arial" w:hAnsi="Arial" w:cs="Arial"/>
                <w:color w:val="000000"/>
                <w:sz w:val="22"/>
                <w:szCs w:val="22"/>
              </w:rPr>
            </w:pPr>
            <w:r>
              <w:rPr>
                <w:rFonts w:ascii="Arial" w:eastAsia="Arial" w:hAnsi="Arial" w:cs="Arial"/>
                <w:color w:val="000000"/>
                <w:sz w:val="22"/>
                <w:szCs w:val="22"/>
              </w:rPr>
              <w:lastRenderedPageBreak/>
              <w:t>Violence</w:t>
            </w:r>
          </w:p>
        </w:tc>
        <w:tc>
          <w:tcPr>
            <w:tcW w:w="6521" w:type="dxa"/>
          </w:tcPr>
          <w:p>
            <w:pPr>
              <w:rPr>
                <w:rFonts w:ascii="Arial" w:eastAsia="Arial" w:hAnsi="Arial" w:cs="Arial"/>
                <w:b/>
                <w:color w:val="000000"/>
                <w:sz w:val="22"/>
                <w:szCs w:val="22"/>
                <w:u w:val="single"/>
              </w:rPr>
            </w:pPr>
            <w:hyperlink r:id="rId87">
              <w:r>
                <w:rPr>
                  <w:rFonts w:ascii="Arial" w:eastAsia="Arial" w:hAnsi="Arial" w:cs="Arial"/>
                  <w:b/>
                  <w:color w:val="000000"/>
                  <w:sz w:val="22"/>
                  <w:szCs w:val="22"/>
                  <w:u w:val="single"/>
                </w:rPr>
                <w:t>Safeguarding guidance on sexually active children and young people</w:t>
              </w:r>
            </w:hyperlink>
          </w:p>
          <w:p>
            <w:pPr>
              <w:rPr>
                <w:rFonts w:ascii="Arial" w:eastAsia="Arial" w:hAnsi="Arial" w:cs="Arial"/>
                <w:b/>
                <w:color w:val="000000"/>
                <w:sz w:val="22"/>
                <w:szCs w:val="22"/>
                <w:u w:val="single"/>
              </w:rPr>
            </w:pPr>
          </w:p>
          <w:p>
            <w:pPr>
              <w:rPr>
                <w:rFonts w:ascii="Arial" w:eastAsia="Arial" w:hAnsi="Arial" w:cs="Arial"/>
                <w:b/>
                <w:color w:val="000000"/>
                <w:sz w:val="22"/>
                <w:szCs w:val="22"/>
                <w:u w:val="single"/>
              </w:rPr>
            </w:pPr>
          </w:p>
          <w:p>
            <w:pPr>
              <w:rPr>
                <w:rFonts w:ascii="Arial" w:eastAsia="Arial" w:hAnsi="Arial" w:cs="Arial"/>
                <w:b/>
                <w:color w:val="000000"/>
                <w:sz w:val="22"/>
                <w:szCs w:val="22"/>
                <w:u w:val="single"/>
              </w:rPr>
            </w:pPr>
            <w:hyperlink r:id="rId88">
              <w:r>
                <w:rPr>
                  <w:rFonts w:ascii="Arial" w:eastAsia="Arial" w:hAnsi="Arial" w:cs="Arial"/>
                  <w:b/>
                  <w:color w:val="000000"/>
                  <w:sz w:val="22"/>
                  <w:szCs w:val="22"/>
                  <w:u w:val="single"/>
                </w:rPr>
                <w:t>HSB School guidance</w:t>
              </w:r>
            </w:hyperlink>
          </w:p>
          <w:p>
            <w:pPr>
              <w:rPr>
                <w:rFonts w:ascii="Arial" w:eastAsia="Arial" w:hAnsi="Arial" w:cs="Arial"/>
                <w:b/>
                <w:color w:val="000000"/>
                <w:sz w:val="22"/>
                <w:szCs w:val="22"/>
                <w:u w:val="single"/>
              </w:rPr>
            </w:pPr>
          </w:p>
          <w:p>
            <w:pPr>
              <w:rPr>
                <w:rFonts w:ascii="Arial" w:eastAsia="Arial" w:hAnsi="Arial" w:cs="Arial"/>
                <w:b/>
                <w:color w:val="000000"/>
                <w:sz w:val="22"/>
                <w:szCs w:val="22"/>
                <w:u w:val="single"/>
              </w:rPr>
            </w:pPr>
            <w:hyperlink r:id="rId89">
              <w:r>
                <w:rPr>
                  <w:rFonts w:ascii="Arial" w:eastAsia="Arial" w:hAnsi="Arial" w:cs="Arial"/>
                  <w:b/>
                  <w:color w:val="000000"/>
                  <w:sz w:val="22"/>
                  <w:szCs w:val="22"/>
                  <w:u w:val="single"/>
                </w:rPr>
                <w:t>Children who pose a risk to children</w:t>
              </w:r>
            </w:hyperlink>
          </w:p>
          <w:p>
            <w:pPr>
              <w:rPr>
                <w:rFonts w:ascii="Arial" w:eastAsia="Arial" w:hAnsi="Arial" w:cs="Arial"/>
                <w:b/>
                <w:color w:val="000000"/>
                <w:sz w:val="22"/>
                <w:szCs w:val="22"/>
                <w:u w:val="single"/>
              </w:rPr>
            </w:pPr>
          </w:p>
          <w:p>
            <w:pPr>
              <w:rPr>
                <w:rFonts w:ascii="Arial" w:eastAsia="Arial" w:hAnsi="Arial" w:cs="Arial"/>
                <w:b/>
              </w:rPr>
            </w:pPr>
            <w:hyperlink r:id="rId90">
              <w:r>
                <w:rPr>
                  <w:rFonts w:ascii="Arial" w:eastAsia="Arial" w:hAnsi="Arial" w:cs="Arial"/>
                  <w:b/>
                  <w:sz w:val="22"/>
                  <w:szCs w:val="22"/>
                  <w:u w:val="single"/>
                </w:rPr>
                <w:t>SECONDARY MENU | policeandschools.org.uk</w:t>
              </w:r>
            </w:hyperlink>
          </w:p>
          <w:p/>
          <w:p/>
          <w:p>
            <w:pPr>
              <w:rPr>
                <w:rFonts w:ascii="Arial" w:eastAsia="Arial" w:hAnsi="Arial" w:cs="Arial"/>
                <w:b/>
                <w:color w:val="000000"/>
                <w:sz w:val="22"/>
                <w:szCs w:val="22"/>
                <w:u w:val="single"/>
              </w:rPr>
            </w:pPr>
            <w:hyperlink r:id="rId91">
              <w:r>
                <w:rPr>
                  <w:rFonts w:ascii="Arial" w:eastAsia="Arial" w:hAnsi="Arial" w:cs="Arial"/>
                  <w:b/>
                  <w:color w:val="000000"/>
                  <w:sz w:val="22"/>
                  <w:szCs w:val="22"/>
                  <w:u w:val="single"/>
                </w:rPr>
                <w:t>Children affected by gang activity and youth violence</w:t>
              </w:r>
            </w:hyperlink>
          </w:p>
          <w:p>
            <w:pPr>
              <w:rPr>
                <w:rFonts w:ascii="Arial" w:eastAsia="Arial" w:hAnsi="Arial" w:cs="Arial"/>
                <w:b/>
                <w:color w:val="000000"/>
                <w:sz w:val="22"/>
                <w:szCs w:val="22"/>
                <w:u w:val="single"/>
              </w:rPr>
            </w:pPr>
          </w:p>
          <w:p>
            <w:pPr>
              <w:rPr>
                <w:rFonts w:ascii="Arial" w:eastAsia="Arial" w:hAnsi="Arial" w:cs="Arial"/>
                <w:b/>
                <w:color w:val="000000"/>
                <w:sz w:val="22"/>
                <w:szCs w:val="22"/>
                <w:u w:val="single"/>
              </w:rPr>
            </w:pPr>
            <w:hyperlink r:id="rId92">
              <w:r>
                <w:rPr>
                  <w:rFonts w:ascii="Arial" w:eastAsia="Arial" w:hAnsi="Arial" w:cs="Arial"/>
                  <w:b/>
                  <w:color w:val="000000"/>
                  <w:sz w:val="22"/>
                  <w:szCs w:val="22"/>
                  <w:u w:val="single"/>
                </w:rPr>
                <w:t>Violence against women and girls</w:t>
              </w:r>
            </w:hyperlink>
          </w:p>
          <w:p>
            <w:pPr>
              <w:rPr>
                <w:rFonts w:ascii="Arial" w:eastAsia="Arial" w:hAnsi="Arial" w:cs="Arial"/>
                <w:b/>
                <w:color w:val="000000"/>
                <w:sz w:val="22"/>
                <w:szCs w:val="22"/>
                <w:u w:val="single"/>
              </w:rPr>
            </w:pPr>
          </w:p>
          <w:p>
            <w:pPr>
              <w:rPr>
                <w:rFonts w:ascii="Arial" w:eastAsia="Arial" w:hAnsi="Arial" w:cs="Arial"/>
                <w:b/>
                <w:color w:val="000000"/>
                <w:sz w:val="22"/>
                <w:szCs w:val="22"/>
                <w:u w:val="single"/>
              </w:rPr>
            </w:pPr>
            <w:hyperlink r:id="rId93">
              <w:r>
                <w:rPr>
                  <w:rFonts w:ascii="Arial" w:eastAsia="Arial" w:hAnsi="Arial" w:cs="Arial"/>
                  <w:b/>
                  <w:color w:val="000000"/>
                  <w:sz w:val="22"/>
                  <w:szCs w:val="22"/>
                  <w:u w:val="single"/>
                </w:rPr>
                <w:t>Honour-based violence | West Midlands Safeguarding Children Group</w:t>
              </w:r>
            </w:hyperlink>
          </w:p>
          <w:p>
            <w:pPr>
              <w:rPr>
                <w:rFonts w:ascii="Arial" w:eastAsia="Arial" w:hAnsi="Arial" w:cs="Arial"/>
                <w:b/>
                <w:color w:val="000000"/>
                <w:sz w:val="22"/>
                <w:szCs w:val="22"/>
              </w:rPr>
            </w:pPr>
          </w:p>
        </w:tc>
        <w:tc>
          <w:tcPr>
            <w:tcW w:w="1701" w:type="dxa"/>
          </w:tcPr>
          <w:p>
            <w:pPr>
              <w:rPr>
                <w:rFonts w:ascii="Arial" w:eastAsia="Arial" w:hAnsi="Arial" w:cs="Arial"/>
                <w:color w:val="000000"/>
                <w:sz w:val="22"/>
                <w:szCs w:val="22"/>
              </w:rPr>
            </w:pPr>
            <w:r>
              <w:rPr>
                <w:rFonts w:ascii="Arial" w:eastAsia="Arial" w:hAnsi="Arial" w:cs="Arial"/>
                <w:color w:val="000000"/>
                <w:sz w:val="22"/>
                <w:szCs w:val="22"/>
              </w:rPr>
              <w:t>West Midlands Safeguarding Children Procedures</w:t>
            </w:r>
          </w:p>
          <w:p>
            <w:pPr>
              <w:rPr>
                <w:rFonts w:ascii="Arial" w:eastAsia="Arial" w:hAnsi="Arial" w:cs="Arial"/>
                <w:color w:val="000000"/>
                <w:sz w:val="22"/>
                <w:szCs w:val="22"/>
              </w:rPr>
            </w:pPr>
          </w:p>
          <w:p>
            <w:pPr>
              <w:rPr>
                <w:rFonts w:ascii="Arial" w:eastAsia="Arial" w:hAnsi="Arial" w:cs="Arial"/>
                <w:color w:val="000000"/>
                <w:sz w:val="22"/>
                <w:szCs w:val="22"/>
              </w:rPr>
            </w:pPr>
            <w:r>
              <w:rPr>
                <w:rFonts w:ascii="Arial" w:eastAsia="Arial" w:hAnsi="Arial" w:cs="Arial"/>
                <w:color w:val="000000"/>
                <w:sz w:val="22"/>
                <w:szCs w:val="22"/>
              </w:rPr>
              <w:t>BCC Education Safeguarding</w:t>
            </w: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p>
          <w:p>
            <w:pPr>
              <w:rPr>
                <w:rFonts w:ascii="Arial" w:eastAsia="Arial" w:hAnsi="Arial" w:cs="Arial"/>
                <w:color w:val="000000"/>
                <w:sz w:val="22"/>
                <w:szCs w:val="22"/>
              </w:rPr>
            </w:pPr>
            <w:r>
              <w:rPr>
                <w:rFonts w:ascii="Arial" w:eastAsia="Arial" w:hAnsi="Arial" w:cs="Arial"/>
                <w:color w:val="000000"/>
                <w:sz w:val="22"/>
                <w:szCs w:val="22"/>
              </w:rPr>
              <w:t>Birmingham Police and Schools Panels</w:t>
            </w:r>
          </w:p>
          <w:p>
            <w:pPr>
              <w:rPr>
                <w:rFonts w:ascii="Arial" w:eastAsia="Arial" w:hAnsi="Arial" w:cs="Arial"/>
                <w:color w:val="000000"/>
                <w:sz w:val="22"/>
                <w:szCs w:val="22"/>
              </w:rPr>
            </w:pPr>
          </w:p>
          <w:p>
            <w:pPr>
              <w:rPr>
                <w:rFonts w:ascii="Arial" w:eastAsia="Arial" w:hAnsi="Arial" w:cs="Arial"/>
                <w:color w:val="000000"/>
                <w:sz w:val="22"/>
                <w:szCs w:val="22"/>
              </w:rPr>
            </w:pPr>
          </w:p>
        </w:tc>
      </w:tr>
    </w:tbl>
    <w:p>
      <w:pPr>
        <w:spacing w:after="0" w:line="240" w:lineRule="auto"/>
        <w:ind w:left="1440" w:hanging="720"/>
        <w:jc w:val="both"/>
        <w:rPr>
          <w:rFonts w:ascii="Arial" w:eastAsia="Arial" w:hAnsi="Arial" w:cs="Arial"/>
          <w:color w:val="000000"/>
        </w:rPr>
      </w:pPr>
    </w:p>
    <w:p>
      <w:pPr>
        <w:spacing w:after="0" w:line="240" w:lineRule="auto"/>
        <w:jc w:val="both"/>
        <w:rPr>
          <w:rFonts w:ascii="Arial" w:eastAsia="Arial" w:hAnsi="Arial" w:cs="Arial"/>
          <w:color w:val="000000"/>
        </w:rPr>
      </w:pPr>
      <w:r>
        <w:rPr>
          <w:rFonts w:ascii="Arial" w:eastAsia="Arial" w:hAnsi="Arial" w:cs="Arial"/>
          <w:color w:val="000000"/>
        </w:rPr>
        <w:tab/>
      </w:r>
    </w:p>
    <w:p>
      <w:pPr>
        <w:pStyle w:val="Heading2"/>
        <w:rPr>
          <w:u w:val="single"/>
        </w:rPr>
      </w:pPr>
      <w:r>
        <w:rPr>
          <w:u w:val="single"/>
        </w:rPr>
        <w:t>Part 3: Quality Assurance, Learning from Cases and Continuous Improvement</w:t>
      </w:r>
    </w:p>
    <w:p/>
    <w:tbl>
      <w:tblPr>
        <w:tblStyle w:val="affff"/>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8"/>
        <w:gridCol w:w="4140"/>
      </w:tblGrid>
      <w:tr>
        <w:trPr>
          <w:tblHeader/>
        </w:trPr>
        <w:tc>
          <w:tcPr>
            <w:tcW w:w="5778" w:type="dxa"/>
          </w:tcPr>
          <w:p>
            <w:pPr>
              <w:pStyle w:val="Heading2"/>
              <w:jc w:val="both"/>
              <w:outlineLvl w:val="1"/>
              <w:rPr>
                <w:color w:val="000000"/>
              </w:rPr>
            </w:pPr>
            <w:r>
              <w:rPr>
                <w:color w:val="000000"/>
              </w:rPr>
              <w:t xml:space="preserve">Quality assurance </w:t>
            </w:r>
          </w:p>
          <w:p>
            <w:pPr>
              <w:pStyle w:val="Heading2"/>
              <w:jc w:val="both"/>
              <w:outlineLvl w:val="1"/>
              <w:rPr>
                <w:color w:val="000000"/>
              </w:rPr>
            </w:pPr>
          </w:p>
          <w:p>
            <w:pPr>
              <w:pStyle w:val="Heading2"/>
              <w:jc w:val="both"/>
              <w:outlineLvl w:val="1"/>
              <w:rPr>
                <w:b w:val="0"/>
                <w:color w:val="000000"/>
                <w:sz w:val="22"/>
                <w:szCs w:val="22"/>
              </w:rPr>
            </w:pPr>
            <w:r>
              <w:rPr>
                <w:b w:val="0"/>
                <w:color w:val="000000"/>
                <w:sz w:val="22"/>
                <w:szCs w:val="22"/>
              </w:rPr>
              <w:t xml:space="preserve">Quality assurance is about assessing the quality of the work we undertake in safeguarding </w:t>
            </w:r>
          </w:p>
          <w:p>
            <w:pPr>
              <w:pStyle w:val="Heading2"/>
              <w:jc w:val="both"/>
              <w:outlineLvl w:val="1"/>
              <w:rPr>
                <w:b w:val="0"/>
                <w:color w:val="000000"/>
                <w:sz w:val="22"/>
                <w:szCs w:val="22"/>
              </w:rPr>
            </w:pPr>
            <w:r>
              <w:rPr>
                <w:b w:val="0"/>
                <w:color w:val="000000"/>
                <w:sz w:val="22"/>
                <w:szCs w:val="22"/>
              </w:rPr>
              <w:t>children and understanding the impact of this work in terms of its effectiveness in helping children and young people feel safe.</w:t>
            </w:r>
          </w:p>
          <w:p>
            <w:pPr>
              <w:pStyle w:val="Heading2"/>
              <w:jc w:val="both"/>
              <w:outlineLvl w:val="1"/>
              <w:rPr>
                <w:b w:val="0"/>
                <w:color w:val="000000"/>
                <w:sz w:val="22"/>
                <w:szCs w:val="22"/>
              </w:rPr>
            </w:pPr>
          </w:p>
          <w:p>
            <w:pPr>
              <w:pStyle w:val="Heading2"/>
              <w:numPr>
                <w:ilvl w:val="0"/>
                <w:numId w:val="41"/>
              </w:numPr>
              <w:jc w:val="both"/>
              <w:outlineLvl w:val="1"/>
              <w:rPr>
                <w:b w:val="0"/>
                <w:color w:val="000000"/>
                <w:sz w:val="22"/>
                <w:szCs w:val="22"/>
              </w:rPr>
            </w:pPr>
            <w:r>
              <w:rPr>
                <w:b w:val="0"/>
                <w:color w:val="000000"/>
                <w:sz w:val="22"/>
                <w:szCs w:val="22"/>
              </w:rPr>
              <w:t>This Quality Assurance Framework is aimed at: Ensuring   that data and quality assurance outputs are regularly reviewed through s.175/157 audits and related governance and challenge arrangements.</w:t>
            </w:r>
          </w:p>
          <w:p>
            <w:pPr>
              <w:pStyle w:val="Heading2"/>
              <w:numPr>
                <w:ilvl w:val="0"/>
                <w:numId w:val="41"/>
              </w:numPr>
              <w:jc w:val="both"/>
              <w:outlineLvl w:val="1"/>
              <w:rPr>
                <w:b w:val="0"/>
                <w:color w:val="000000"/>
                <w:sz w:val="22"/>
                <w:szCs w:val="22"/>
              </w:rPr>
            </w:pPr>
            <w:r>
              <w:rPr>
                <w:b w:val="0"/>
                <w:color w:val="000000"/>
                <w:sz w:val="22"/>
                <w:szCs w:val="22"/>
              </w:rPr>
              <w:t>Ensuring that the safeguarding data schools generate is of good quality and contributes to a culture of continuous learning and improvement whereby key learning is embedded into practice, policies and guidance (see Appendix 7).</w:t>
            </w:r>
          </w:p>
          <w:p>
            <w:pPr>
              <w:pStyle w:val="Heading2"/>
              <w:jc w:val="both"/>
              <w:outlineLvl w:val="1"/>
              <w:rPr>
                <w:b w:val="0"/>
                <w:color w:val="000000"/>
                <w:sz w:val="22"/>
                <w:szCs w:val="22"/>
              </w:rPr>
            </w:pPr>
          </w:p>
          <w:p>
            <w:pPr>
              <w:pStyle w:val="Heading2"/>
              <w:jc w:val="both"/>
              <w:outlineLvl w:val="1"/>
              <w:rPr>
                <w:b w:val="0"/>
                <w:color w:val="000000"/>
                <w:sz w:val="22"/>
                <w:szCs w:val="22"/>
              </w:rPr>
            </w:pPr>
            <w:r>
              <w:rPr>
                <w:b w:val="0"/>
                <w:color w:val="000000"/>
                <w:sz w:val="22"/>
                <w:szCs w:val="22"/>
              </w:rPr>
              <w:t>The BSCP has recommended that “in reviewing the safeguarding data safeguarding governors and governors should be given reports detailing the number of early help interventions in school and multi-agency early help interventions, the number of  requests for support being made and the number being accepted.”</w:t>
            </w:r>
          </w:p>
          <w:p>
            <w:pPr>
              <w:jc w:val="both"/>
              <w:rPr>
                <w:color w:val="000000"/>
              </w:rPr>
            </w:pPr>
          </w:p>
        </w:tc>
        <w:tc>
          <w:tcPr>
            <w:tcW w:w="4140" w:type="dxa"/>
            <w:shd w:val="clear" w:color="auto" w:fill="F2F2F2"/>
          </w:tcPr>
          <w:p>
            <w:pPr>
              <w:jc w:val="both"/>
              <w:rPr>
                <w:rFonts w:ascii="Arial" w:eastAsia="Arial" w:hAnsi="Arial" w:cs="Arial"/>
                <w:i/>
                <w:color w:val="000000"/>
                <w:sz w:val="22"/>
                <w:szCs w:val="22"/>
              </w:rPr>
            </w:pPr>
            <w:r>
              <w:rPr>
                <w:rFonts w:ascii="Arial" w:eastAsia="Arial" w:hAnsi="Arial" w:cs="Arial"/>
                <w:i/>
                <w:color w:val="000000"/>
                <w:sz w:val="22"/>
                <w:szCs w:val="22"/>
              </w:rPr>
              <w:t>This means that in our school:</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We will complete the s175/157 audits on time, implement and review the resulting Action Plan with a view to reporting to relevant governance and challenge arrangements.</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We will contribute quality data to inform multi-agency audits and practice reviews.</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 xml:space="preserve">We will participate in activities that demonstrate the strength of </w:t>
            </w:r>
          </w:p>
          <w:p>
            <w:pPr>
              <w:jc w:val="both"/>
              <w:rPr>
                <w:rFonts w:ascii="Arial" w:eastAsia="Arial" w:hAnsi="Arial" w:cs="Arial"/>
                <w:i/>
                <w:color w:val="000000"/>
                <w:sz w:val="22"/>
                <w:szCs w:val="22"/>
              </w:rPr>
            </w:pPr>
            <w:r>
              <w:rPr>
                <w:rFonts w:ascii="Arial" w:eastAsia="Arial" w:hAnsi="Arial" w:cs="Arial"/>
                <w:i/>
                <w:color w:val="000000"/>
                <w:sz w:val="22"/>
                <w:szCs w:val="22"/>
              </w:rPr>
              <w:t>partnership working and contribute our data to identify aspects that could have been better.</w:t>
            </w:r>
          </w:p>
          <w:p>
            <w:pPr>
              <w:jc w:val="both"/>
              <w:rPr>
                <w:rFonts w:ascii="Arial" w:eastAsia="Arial" w:hAnsi="Arial" w:cs="Arial"/>
                <w:i/>
                <w:color w:val="000000"/>
                <w:sz w:val="22"/>
                <w:szCs w:val="22"/>
              </w:rPr>
            </w:pPr>
            <w:r>
              <w:rPr>
                <w:rFonts w:ascii="Arial" w:eastAsia="Arial" w:hAnsi="Arial" w:cs="Arial"/>
                <w:i/>
                <w:color w:val="000000"/>
                <w:sz w:val="22"/>
                <w:szCs w:val="22"/>
              </w:rPr>
              <w:t>Safeguarding leads will not only assess, plan, do and review plans but also regularly audit the quality of these against the agreed quality assurance framework:</w:t>
            </w:r>
          </w:p>
          <w:p>
            <w:pPr>
              <w:jc w:val="both"/>
              <w:rPr>
                <w:rFonts w:ascii="Arial" w:eastAsia="Arial" w:hAnsi="Arial" w:cs="Arial"/>
                <w:i/>
                <w:color w:val="000000"/>
                <w:sz w:val="22"/>
                <w:szCs w:val="22"/>
              </w:rPr>
            </w:pPr>
          </w:p>
          <w:p>
            <w:pPr>
              <w:jc w:val="both"/>
              <w:rPr>
                <w:rFonts w:ascii="Arial" w:eastAsia="Arial" w:hAnsi="Arial" w:cs="Arial"/>
                <w:i/>
                <w:color w:val="000000"/>
                <w:sz w:val="22"/>
                <w:szCs w:val="22"/>
              </w:rPr>
            </w:pPr>
            <w:r>
              <w:rPr>
                <w:rFonts w:ascii="Arial" w:eastAsia="Arial" w:hAnsi="Arial" w:cs="Arial"/>
                <w:i/>
                <w:color w:val="000000"/>
                <w:sz w:val="22"/>
                <w:szCs w:val="22"/>
              </w:rPr>
              <w:t>1. How much did we do? (Numbers)</w:t>
            </w:r>
          </w:p>
          <w:p>
            <w:pPr>
              <w:jc w:val="both"/>
              <w:rPr>
                <w:rFonts w:ascii="Arial" w:eastAsia="Arial" w:hAnsi="Arial" w:cs="Arial"/>
                <w:i/>
                <w:color w:val="000000"/>
                <w:sz w:val="22"/>
                <w:szCs w:val="22"/>
              </w:rPr>
            </w:pPr>
            <w:r>
              <w:rPr>
                <w:rFonts w:ascii="Arial" w:eastAsia="Arial" w:hAnsi="Arial" w:cs="Arial"/>
                <w:i/>
                <w:color w:val="000000"/>
                <w:sz w:val="22"/>
                <w:szCs w:val="22"/>
              </w:rPr>
              <w:t>2. How well did we do it? (Whole school; File and themed audits, partner agency, pupil/parent feedback)</w:t>
            </w:r>
          </w:p>
          <w:p>
            <w:pPr>
              <w:jc w:val="both"/>
              <w:rPr>
                <w:rFonts w:ascii="Arial" w:eastAsia="Arial" w:hAnsi="Arial" w:cs="Arial"/>
                <w:i/>
                <w:color w:val="000000"/>
                <w:sz w:val="22"/>
                <w:szCs w:val="22"/>
              </w:rPr>
            </w:pPr>
            <w:bookmarkStart w:id="18" w:name="_heading=h.2jxsxqh" w:colFirst="0" w:colLast="0"/>
            <w:bookmarkEnd w:id="18"/>
            <w:r>
              <w:rPr>
                <w:rFonts w:ascii="Arial" w:eastAsia="Arial" w:hAnsi="Arial" w:cs="Arial"/>
                <w:i/>
                <w:color w:val="000000"/>
                <w:sz w:val="22"/>
                <w:szCs w:val="22"/>
              </w:rPr>
              <w:t>3. Are there opportunities to learn and improve? (Could Do Better Still; reflective-learning case studies; local Safeguarding-Practice-Reviews, complaints; inspections)</w:t>
            </w:r>
          </w:p>
          <w:p>
            <w:pPr>
              <w:jc w:val="both"/>
              <w:rPr>
                <w:rFonts w:ascii="Arial" w:eastAsia="Arial" w:hAnsi="Arial" w:cs="Arial"/>
                <w:i/>
                <w:color w:val="000000"/>
                <w:sz w:val="22"/>
                <w:szCs w:val="22"/>
              </w:rPr>
            </w:pPr>
            <w:r>
              <w:rPr>
                <w:rFonts w:ascii="Arial" w:eastAsia="Arial" w:hAnsi="Arial" w:cs="Arial"/>
                <w:i/>
                <w:color w:val="000000"/>
                <w:sz w:val="22"/>
                <w:szCs w:val="22"/>
              </w:rPr>
              <w:t>4. Is anyone better off? (Impact)</w:t>
            </w:r>
          </w:p>
          <w:p>
            <w:pPr>
              <w:jc w:val="both"/>
              <w:rPr>
                <w:rFonts w:ascii="Arial" w:eastAsia="Arial" w:hAnsi="Arial" w:cs="Arial"/>
                <w:i/>
                <w:color w:val="000000"/>
                <w:sz w:val="22"/>
                <w:szCs w:val="22"/>
              </w:rPr>
            </w:pPr>
          </w:p>
        </w:tc>
      </w:tr>
    </w:tbl>
    <w:p>
      <w:pPr>
        <w:spacing w:after="0" w:line="240" w:lineRule="auto"/>
        <w:jc w:val="both"/>
        <w:rPr>
          <w:rFonts w:ascii="Arial" w:eastAsia="Arial" w:hAnsi="Arial" w:cs="Arial"/>
          <w:b/>
          <w:color w:val="000000"/>
        </w:rPr>
      </w:pPr>
    </w:p>
    <w:tbl>
      <w:tblPr>
        <w:tblStyle w:val="affff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778"/>
        <w:gridCol w:w="4140"/>
      </w:tblGrid>
      <w:tr>
        <w:trPr>
          <w:tblHeader/>
        </w:trPr>
        <w:tc>
          <w:tcPr>
            <w:tcW w:w="5778" w:type="dxa"/>
          </w:tcPr>
          <w:p>
            <w:pPr>
              <w:jc w:val="both"/>
              <w:rPr>
                <w:rFonts w:ascii="Arial" w:eastAsia="Arial" w:hAnsi="Arial" w:cs="Arial"/>
                <w:b/>
                <w:color w:val="000000"/>
                <w:sz w:val="24"/>
                <w:szCs w:val="24"/>
              </w:rPr>
            </w:pPr>
            <w:r>
              <w:rPr>
                <w:rFonts w:ascii="Arial" w:eastAsia="Arial" w:hAnsi="Arial" w:cs="Arial"/>
                <w:b/>
                <w:color w:val="000000"/>
                <w:sz w:val="24"/>
                <w:szCs w:val="24"/>
              </w:rPr>
              <w:lastRenderedPageBreak/>
              <w:t>Child Safeguarding Practice Reviews, Domestic Homicide Reviews and Lessons Learnt Reviews</w:t>
            </w:r>
          </w:p>
          <w:p>
            <w:pPr>
              <w:jc w:val="both"/>
              <w:rPr>
                <w:rFonts w:ascii="Arial" w:eastAsia="Arial" w:hAnsi="Arial" w:cs="Arial"/>
                <w:b/>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We will ensure that the DSL updates all staff at least annually about the relevant outcomes and findings of local and national Child Safeguarding Practice Reviews, Domestic Homicide Reviews and Lessons Learnt Reviews. </w:t>
            </w:r>
          </w:p>
          <w:p>
            <w:pPr>
              <w:jc w:val="both"/>
              <w:rPr>
                <w:rFonts w:ascii="Arial" w:eastAsia="Arial" w:hAnsi="Arial" w:cs="Arial"/>
                <w:color w:val="000000"/>
                <w:sz w:val="22"/>
                <w:szCs w:val="22"/>
              </w:rPr>
            </w:pPr>
          </w:p>
          <w:p>
            <w:pPr>
              <w:jc w:val="both"/>
              <w:rPr>
                <w:rFonts w:ascii="Arial" w:eastAsia="Arial" w:hAnsi="Arial" w:cs="Arial"/>
                <w:color w:val="000000"/>
                <w:sz w:val="22"/>
                <w:szCs w:val="22"/>
              </w:rPr>
            </w:pPr>
            <w:r>
              <w:rPr>
                <w:rFonts w:ascii="Arial" w:eastAsia="Arial" w:hAnsi="Arial" w:cs="Arial"/>
                <w:color w:val="000000"/>
                <w:sz w:val="22"/>
                <w:szCs w:val="22"/>
              </w:rPr>
              <w:t xml:space="preserve">We will collaborate with Birmingham Safeguarding Children Partnership to share information. </w:t>
            </w:r>
          </w:p>
        </w:tc>
        <w:tc>
          <w:tcPr>
            <w:tcW w:w="4140" w:type="dxa"/>
            <w:shd w:val="clear" w:color="auto" w:fill="F2F2F2"/>
          </w:tcPr>
          <w:p>
            <w:pPr>
              <w:jc w:val="both"/>
              <w:rPr>
                <w:rFonts w:ascii="Arial" w:eastAsia="Arial" w:hAnsi="Arial" w:cs="Arial"/>
                <w:i/>
                <w:color w:val="000000"/>
                <w:sz w:val="22"/>
                <w:szCs w:val="22"/>
              </w:rPr>
            </w:pPr>
            <w:r>
              <w:rPr>
                <w:rFonts w:ascii="Arial" w:eastAsia="Arial" w:hAnsi="Arial" w:cs="Arial"/>
                <w:i/>
                <w:color w:val="000000"/>
                <w:sz w:val="22"/>
                <w:szCs w:val="22"/>
              </w:rPr>
              <w:t>This means that in our school:</w:t>
            </w:r>
          </w:p>
          <w:p>
            <w:pPr>
              <w:jc w:val="both"/>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Senior leaders will analyse safeguarding data and practice to ensure that all staff receive updates about the relevant outcomes and findings of local and national Child Safeguarding Practice Reviews, Domestic Homicide Reviews and Lessons Learnt Reviews at least once per year.</w:t>
            </w:r>
          </w:p>
          <w:p>
            <w:pPr>
              <w:rPr>
                <w:rFonts w:ascii="Arial" w:eastAsia="Arial" w:hAnsi="Arial" w:cs="Arial"/>
                <w:i/>
                <w:color w:val="000000"/>
                <w:sz w:val="22"/>
                <w:szCs w:val="22"/>
              </w:rPr>
            </w:pPr>
          </w:p>
          <w:p>
            <w:pPr>
              <w:rPr>
                <w:rFonts w:ascii="Arial" w:eastAsia="Arial" w:hAnsi="Arial" w:cs="Arial"/>
                <w:i/>
                <w:color w:val="000000"/>
                <w:sz w:val="22"/>
                <w:szCs w:val="22"/>
              </w:rPr>
            </w:pPr>
            <w:r>
              <w:rPr>
                <w:rFonts w:ascii="Arial" w:eastAsia="Arial" w:hAnsi="Arial" w:cs="Arial"/>
                <w:i/>
                <w:color w:val="000000"/>
                <w:sz w:val="22"/>
                <w:szCs w:val="22"/>
              </w:rPr>
              <w:t>Where a case is relevant to our school, we will ensure that we fully support Child Safeguarding Practice Reviews, Domestic Homicide Reviews and Lessons Learnt Reviews with all necessary information and implement the resulting actions and learning.</w:t>
            </w:r>
          </w:p>
        </w:tc>
      </w:tr>
    </w:tbl>
    <w:p>
      <w:pPr>
        <w:spacing w:after="0" w:line="240" w:lineRule="auto"/>
        <w:jc w:val="both"/>
        <w:rPr>
          <w:rFonts w:ascii="Arial" w:eastAsia="Arial" w:hAnsi="Arial" w:cs="Arial"/>
          <w:b/>
          <w:color w:val="000000"/>
        </w:rPr>
      </w:pPr>
    </w:p>
    <w:p>
      <w:pPr>
        <w:pStyle w:val="Heading1"/>
        <w:rPr>
          <w:color w:val="000000"/>
          <w:sz w:val="40"/>
          <w:szCs w:val="40"/>
        </w:rPr>
      </w:pPr>
      <w:r>
        <w:rPr>
          <w:color w:val="000000"/>
          <w:sz w:val="40"/>
          <w:szCs w:val="40"/>
        </w:rPr>
        <w:t>Appendices</w:t>
      </w:r>
    </w:p>
    <w:p>
      <w:pPr>
        <w:rPr>
          <w:color w:val="000000"/>
        </w:rPr>
      </w:pPr>
    </w:p>
    <w:p>
      <w:pPr>
        <w:pStyle w:val="Heading2"/>
        <w:rPr>
          <w:color w:val="000000"/>
        </w:rPr>
      </w:pPr>
      <w:r>
        <w:rPr>
          <w:color w:val="000000"/>
        </w:rPr>
        <w:t>Appendix 1</w:t>
      </w:r>
    </w:p>
    <w:p>
      <w:pPr>
        <w:spacing w:after="0" w:line="240" w:lineRule="auto"/>
        <w:jc w:val="both"/>
        <w:rPr>
          <w:rFonts w:ascii="Arial" w:eastAsia="Arial" w:hAnsi="Arial" w:cs="Arial"/>
          <w:color w:val="000000"/>
        </w:rPr>
      </w:pPr>
    </w:p>
    <w:p>
      <w:pPr>
        <w:pStyle w:val="Heading2"/>
        <w:rPr>
          <w:color w:val="000000"/>
        </w:rPr>
      </w:pPr>
      <w:r>
        <w:rPr>
          <w:color w:val="000000"/>
        </w:rPr>
        <w:t>Definitions and indicators of abuse</w:t>
      </w:r>
    </w:p>
    <w:p>
      <w:pPr>
        <w:spacing w:after="0" w:line="240" w:lineRule="auto"/>
        <w:jc w:val="both"/>
        <w:rPr>
          <w:rFonts w:ascii="Arial" w:eastAsia="Arial" w:hAnsi="Arial" w:cs="Arial"/>
          <w:b/>
          <w:color w:val="000000"/>
          <w:u w:val="single"/>
        </w:rPr>
      </w:pPr>
    </w:p>
    <w:p>
      <w:pPr>
        <w:pStyle w:val="Heading3"/>
        <w:rPr>
          <w:b/>
          <w:u w:val="single"/>
        </w:rPr>
      </w:pPr>
      <w:r>
        <w:rPr>
          <w:b/>
        </w:rPr>
        <w:t>1. Neglect</w:t>
      </w:r>
    </w:p>
    <w:p>
      <w:pPr>
        <w:spacing w:after="0" w:line="240" w:lineRule="auto"/>
        <w:jc w:val="both"/>
        <w:rPr>
          <w:rFonts w:ascii="Arial" w:eastAsia="Arial" w:hAnsi="Arial" w:cs="Arial"/>
          <w:color w:val="000000"/>
        </w:rPr>
      </w:pPr>
    </w:p>
    <w:p>
      <w:pPr>
        <w:spacing w:after="0" w:line="240" w:lineRule="auto"/>
        <w:jc w:val="both"/>
        <w:rPr>
          <w:rFonts w:ascii="Arial" w:eastAsia="Arial" w:hAnsi="Arial" w:cs="Arial"/>
          <w:color w:val="000000"/>
        </w:rPr>
      </w:pPr>
      <w:r>
        <w:rPr>
          <w:rFonts w:ascii="Arial" w:eastAsia="Arial" w:hAnsi="Arial" w:cs="Arial"/>
          <w:color w:val="000000"/>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pPr>
        <w:spacing w:after="0" w:line="240" w:lineRule="auto"/>
        <w:jc w:val="both"/>
        <w:rPr>
          <w:rFonts w:ascii="Arial" w:eastAsia="Arial" w:hAnsi="Arial" w:cs="Arial"/>
          <w:color w:val="000000"/>
        </w:rPr>
      </w:pP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 xml:space="preserve">Provide adequate food, clothing and shelter (including exclusion from home or abandonment); </w:t>
      </w: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Protect a child from physical and emotional harm or danger;</w:t>
      </w: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bookmarkStart w:id="19" w:name="_heading=h.z337ya" w:colFirst="0" w:colLast="0"/>
      <w:bookmarkEnd w:id="19"/>
      <w:r>
        <w:rPr>
          <w:rFonts w:ascii="Arial" w:eastAsia="Arial" w:hAnsi="Arial" w:cs="Arial"/>
          <w:color w:val="000000"/>
        </w:rPr>
        <w:t>Ensure adequate supervision (including the use of inadequate caregivers); or</w:t>
      </w: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Ensure access to appropriate medical care or treatment.</w:t>
      </w:r>
    </w:p>
    <w:p>
      <w:pPr>
        <w:spacing w:after="0" w:line="240" w:lineRule="auto"/>
        <w:jc w:val="both"/>
        <w:rPr>
          <w:rFonts w:ascii="Arial" w:eastAsia="Arial" w:hAnsi="Arial" w:cs="Arial"/>
          <w:color w:val="000000"/>
        </w:rPr>
      </w:pPr>
    </w:p>
    <w:p>
      <w:pPr>
        <w:spacing w:after="0" w:line="240" w:lineRule="auto"/>
        <w:jc w:val="both"/>
        <w:rPr>
          <w:rFonts w:ascii="Arial" w:eastAsia="Arial" w:hAnsi="Arial" w:cs="Arial"/>
          <w:color w:val="000000"/>
        </w:rPr>
      </w:pPr>
      <w:r>
        <w:rPr>
          <w:rFonts w:ascii="Arial" w:eastAsia="Arial" w:hAnsi="Arial" w:cs="Arial"/>
          <w:color w:val="000000"/>
        </w:rPr>
        <w:t>It may also include neglect of, or unresponsiveness to, a child's basic emotional needs.</w:t>
      </w:r>
    </w:p>
    <w:p>
      <w:pPr>
        <w:spacing w:after="0" w:line="240" w:lineRule="auto"/>
        <w:jc w:val="both"/>
        <w:rPr>
          <w:rFonts w:ascii="Arial" w:eastAsia="Arial" w:hAnsi="Arial" w:cs="Arial"/>
          <w:color w:val="000000"/>
        </w:rPr>
      </w:pP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The following may be indicators of neglect (this is not designed to be used as a checklist):</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Constant hunger</w:t>
      </w: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Stealing, scavenging and/or hoarding food</w:t>
      </w: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Frequent tiredness or listlessness</w:t>
      </w: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Frequently dirty or unkempt</w:t>
      </w: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Often poorly or inappropriately clad for the weather</w:t>
      </w: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Poor school attendance or often late for school</w:t>
      </w: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Poor concentration</w:t>
      </w: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lastRenderedPageBreak/>
        <w:t>Affection or attention seeking behaviour</w:t>
      </w: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Illnesses or injuries that are left untreated</w:t>
      </w: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Failure to achieve developmental milestones, for example growth, weight</w:t>
      </w:r>
    </w:p>
    <w:p>
      <w:pPr>
        <w:numPr>
          <w:ilvl w:val="0"/>
          <w:numId w:val="4"/>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Failure to develop intellectually or socially</w:t>
      </w:r>
    </w:p>
    <w:p>
      <w:pPr>
        <w:numPr>
          <w:ilvl w:val="0"/>
          <w:numId w:val="4"/>
        </w:numPr>
        <w:spacing w:after="0" w:line="240" w:lineRule="auto"/>
        <w:jc w:val="both"/>
        <w:rPr>
          <w:rFonts w:ascii="Arial" w:eastAsia="Arial" w:hAnsi="Arial" w:cs="Arial"/>
          <w:color w:val="000000"/>
        </w:rPr>
      </w:pPr>
      <w:r>
        <w:rPr>
          <w:rFonts w:ascii="Arial" w:eastAsia="Arial" w:hAnsi="Arial" w:cs="Arial"/>
          <w:color w:val="000000"/>
        </w:rPr>
        <w:t>Responsibility for activity that is not age appropriate such as cooking, ironing, caring for siblings</w:t>
      </w:r>
    </w:p>
    <w:p>
      <w:pPr>
        <w:numPr>
          <w:ilvl w:val="0"/>
          <w:numId w:val="4"/>
        </w:numPr>
        <w:spacing w:after="0" w:line="240" w:lineRule="auto"/>
        <w:jc w:val="both"/>
        <w:rPr>
          <w:rFonts w:ascii="Arial" w:eastAsia="Arial" w:hAnsi="Arial" w:cs="Arial"/>
          <w:color w:val="000000"/>
        </w:rPr>
      </w:pPr>
      <w:r>
        <w:rPr>
          <w:rFonts w:ascii="Arial" w:eastAsia="Arial" w:hAnsi="Arial" w:cs="Arial"/>
          <w:color w:val="000000"/>
        </w:rPr>
        <w:t>The child is regularly not collected or received from school</w:t>
      </w:r>
    </w:p>
    <w:p>
      <w:pPr>
        <w:numPr>
          <w:ilvl w:val="0"/>
          <w:numId w:val="4"/>
        </w:numPr>
        <w:spacing w:after="0" w:line="240" w:lineRule="auto"/>
        <w:jc w:val="both"/>
        <w:rPr>
          <w:rFonts w:ascii="Arial" w:eastAsia="Arial" w:hAnsi="Arial" w:cs="Arial"/>
          <w:color w:val="000000"/>
        </w:rPr>
      </w:pPr>
      <w:r>
        <w:rPr>
          <w:rFonts w:ascii="Arial" w:eastAsia="Arial" w:hAnsi="Arial" w:cs="Arial"/>
          <w:color w:val="000000"/>
        </w:rPr>
        <w:t>The child is left at home alone or with inappropriate carers</w:t>
      </w:r>
    </w:p>
    <w:p>
      <w:pPr>
        <w:spacing w:after="0" w:line="240" w:lineRule="auto"/>
        <w:jc w:val="both"/>
        <w:rPr>
          <w:rFonts w:ascii="Arial" w:eastAsia="Arial" w:hAnsi="Arial" w:cs="Arial"/>
          <w:color w:val="000000"/>
        </w:rPr>
      </w:pPr>
    </w:p>
    <w:p>
      <w:pPr>
        <w:spacing w:after="0" w:line="240" w:lineRule="auto"/>
        <w:jc w:val="both"/>
        <w:rPr>
          <w:rFonts w:ascii="Arial" w:eastAsia="Arial" w:hAnsi="Arial" w:cs="Arial"/>
          <w:color w:val="000000"/>
        </w:rPr>
      </w:pPr>
    </w:p>
    <w:p>
      <w:pPr>
        <w:pStyle w:val="Heading3"/>
        <w:rPr>
          <w:b/>
        </w:rPr>
      </w:pPr>
      <w:r>
        <w:rPr>
          <w:b/>
        </w:rPr>
        <w:t>2. Physical abuse</w:t>
      </w:r>
    </w:p>
    <w:p>
      <w:pPr>
        <w:spacing w:after="0" w:line="240" w:lineRule="auto"/>
        <w:jc w:val="both"/>
        <w:rPr>
          <w:rFonts w:ascii="Arial" w:eastAsia="Arial" w:hAnsi="Arial" w:cs="Arial"/>
          <w:color w:val="000000"/>
        </w:rPr>
      </w:pPr>
    </w:p>
    <w:p>
      <w:pPr>
        <w:spacing w:after="0" w:line="240" w:lineRule="auto"/>
        <w:jc w:val="both"/>
        <w:rPr>
          <w:rFonts w:ascii="Arial" w:eastAsia="Arial" w:hAnsi="Arial" w:cs="Arial"/>
          <w:color w:val="000000"/>
        </w:rPr>
      </w:pPr>
      <w:r>
        <w:rPr>
          <w:rFonts w:ascii="Arial" w:eastAsia="Arial" w:hAnsi="Arial" w:cs="Arial"/>
          <w:color w:val="000000"/>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pPr>
        <w:spacing w:after="0" w:line="240" w:lineRule="auto"/>
        <w:jc w:val="both"/>
        <w:rPr>
          <w:rFonts w:ascii="Arial" w:eastAsia="Arial" w:hAnsi="Arial" w:cs="Arial"/>
          <w:color w:val="000000"/>
        </w:rPr>
      </w:pP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The following may be indicators of physical abuse (this is not designed to be used as a checklist):</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Multiple bruises in clusters, or of uniform shape</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Bruises that carry an imprint, such as a hand or a belt</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Bite marks</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Round burn marks</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Multiple burn marks and burns on unusual areas of the body such as the back, shoulders or buttocks;</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An injury that is not consistent with the account given</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Changing or different accounts of how an injury occurred</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Bald patches</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Symptoms of drug or alcohol intoxication or poisoning</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Unaccountable covering of limbs, even in hot weather</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Fear of going home or parents being contacted</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Fear of medical help</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Fear of changing for PE</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Inexplicable fear of adults or over-compliance</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Violence or aggression towards others including bullying</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b/>
          <w:color w:val="000000"/>
        </w:rPr>
      </w:pPr>
      <w:r>
        <w:rPr>
          <w:rFonts w:ascii="Arial" w:eastAsia="Arial" w:hAnsi="Arial" w:cs="Arial"/>
          <w:color w:val="000000"/>
        </w:rPr>
        <w:t>Isolation from peers</w:t>
      </w:r>
    </w:p>
    <w:p>
      <w:pPr>
        <w:tabs>
          <w:tab w:val="left" w:pos="0"/>
          <w:tab w:val="left" w:pos="10080"/>
          <w:tab w:val="left" w:pos="10800"/>
          <w:tab w:val="left" w:pos="11520"/>
          <w:tab w:val="left" w:pos="12240"/>
        </w:tabs>
        <w:spacing w:after="0" w:line="240" w:lineRule="auto"/>
        <w:jc w:val="both"/>
        <w:rPr>
          <w:rFonts w:ascii="Arial" w:eastAsia="Arial" w:hAnsi="Arial" w:cs="Arial"/>
          <w:b/>
          <w:color w:val="000000"/>
        </w:rPr>
      </w:pPr>
    </w:p>
    <w:p>
      <w:pPr>
        <w:tabs>
          <w:tab w:val="left" w:pos="0"/>
          <w:tab w:val="left" w:pos="10080"/>
          <w:tab w:val="left" w:pos="10800"/>
          <w:tab w:val="left" w:pos="11520"/>
          <w:tab w:val="left" w:pos="12240"/>
        </w:tabs>
        <w:spacing w:after="0" w:line="240" w:lineRule="auto"/>
        <w:jc w:val="both"/>
        <w:rPr>
          <w:rFonts w:ascii="Arial" w:eastAsia="Arial" w:hAnsi="Arial" w:cs="Arial"/>
          <w:b/>
          <w:color w:val="000000"/>
        </w:rPr>
      </w:pPr>
    </w:p>
    <w:p>
      <w:pPr>
        <w:pStyle w:val="Heading3"/>
        <w:rPr>
          <w:b/>
        </w:rPr>
      </w:pPr>
      <w:r>
        <w:rPr>
          <w:b/>
        </w:rPr>
        <w:t>3. Sexual abuse</w:t>
      </w:r>
    </w:p>
    <w:p>
      <w:pPr>
        <w:tabs>
          <w:tab w:val="left" w:pos="0"/>
          <w:tab w:val="left" w:pos="10080"/>
          <w:tab w:val="left" w:pos="10800"/>
          <w:tab w:val="left" w:pos="11520"/>
          <w:tab w:val="left" w:pos="12240"/>
        </w:tabs>
        <w:spacing w:after="0" w:line="240" w:lineRule="auto"/>
        <w:jc w:val="both"/>
        <w:rPr>
          <w:rFonts w:ascii="Arial" w:eastAsia="Arial" w:hAnsi="Arial" w:cs="Arial"/>
          <w:b/>
          <w:color w:val="000000"/>
        </w:rPr>
      </w:pP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Sexual abuse involves forcing or enticing a child or young person to take part in sexual activities, not necessarily involving a high level of violence, whether or not the child is aware of what is happening.  The activities may involve physical contact, including assault by rape and/or penetration or non-penetrative acts such as masturbation, kissing, rubbing and touching outside of clothing</w:t>
      </w:r>
      <w:r>
        <w:rPr>
          <w:rFonts w:ascii="Arial" w:eastAsia="Arial" w:hAnsi="Arial" w:cs="Arial"/>
          <w:i/>
          <w:color w:val="000000"/>
        </w:rPr>
        <w:t xml:space="preserve">.  </w:t>
      </w:r>
      <w:r>
        <w:rPr>
          <w:rFonts w:ascii="Arial" w:eastAsia="Arial" w:hAnsi="Arial" w:cs="Arial"/>
          <w:color w:val="000000"/>
        </w:rPr>
        <w:t>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pPr>
        <w:tabs>
          <w:tab w:val="left" w:pos="0"/>
          <w:tab w:val="left" w:pos="10080"/>
          <w:tab w:val="left" w:pos="10800"/>
          <w:tab w:val="left" w:pos="11520"/>
          <w:tab w:val="left" w:pos="12240"/>
        </w:tabs>
        <w:spacing w:after="0" w:line="240" w:lineRule="auto"/>
        <w:jc w:val="both"/>
        <w:rPr>
          <w:rFonts w:ascii="Arial" w:eastAsia="Arial" w:hAnsi="Arial" w:cs="Arial"/>
          <w:i/>
          <w:color w:val="000000"/>
          <w:u w:val="single"/>
        </w:rPr>
      </w:pP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The following may be indicators of sexual abuse (this is not designed to be used as a checklist):</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Sexually explicit play or behaviour or age-inappropriate knowledge</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Anal or vaginal discharge, soreness or scratching</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Reluctance to go home</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Inability to concentrate, tiredness</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Refusal to communicate</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Thrush, persistent complaints of stomach disorders or pains</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Eating disorders, for example anorexia nervosa and bulimia</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Attention seeking behaviour, self-mutilation, substance abuse</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Aggressive behaviour including sexual harassment or molestation</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Unusual compliance</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Regressive behaviour, enuresis, soiling</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Frequent or openly masturbating, touching others inappropriately</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Depression, withdrawal, isolation from peer group</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Reluctance to undress for PE or swimming</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Bruises or scratches in the genital area</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0"/>
          <w:tab w:val="left" w:pos="10080"/>
          <w:tab w:val="left" w:pos="10800"/>
          <w:tab w:val="left" w:pos="11520"/>
          <w:tab w:val="left" w:pos="12240"/>
        </w:tabs>
        <w:spacing w:after="0" w:line="240" w:lineRule="auto"/>
        <w:jc w:val="both"/>
        <w:rPr>
          <w:rFonts w:ascii="Arial" w:eastAsia="Arial" w:hAnsi="Arial" w:cs="Arial"/>
          <w:b/>
          <w:color w:val="000000"/>
        </w:rPr>
      </w:pPr>
    </w:p>
    <w:p>
      <w:pPr>
        <w:pStyle w:val="Heading3"/>
        <w:rPr>
          <w:b/>
        </w:rPr>
      </w:pPr>
      <w:r>
        <w:rPr>
          <w:b/>
        </w:rPr>
        <w:t>4.  Sexual exploitation</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0"/>
          <w:tab w:val="left" w:pos="10080"/>
          <w:tab w:val="left" w:pos="10800"/>
          <w:tab w:val="left" w:pos="11520"/>
          <w:tab w:val="left" w:pos="12240"/>
        </w:tabs>
        <w:spacing w:after="0" w:line="240" w:lineRule="auto"/>
        <w:jc w:val="both"/>
        <w:rPr>
          <w:rFonts w:ascii="Arial" w:eastAsia="Arial" w:hAnsi="Arial" w:cs="Arial"/>
          <w:color w:val="000000"/>
          <w:u w:val="single"/>
        </w:rPr>
      </w:pPr>
      <w:r>
        <w:rPr>
          <w:rFonts w:ascii="Arial" w:eastAsia="Arial" w:hAnsi="Arial" w:cs="Arial"/>
          <w:color w:val="000000"/>
        </w:rPr>
        <w:t xml:space="preserve">Child sexual exploitation 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pPr>
        <w:tabs>
          <w:tab w:val="left" w:pos="0"/>
          <w:tab w:val="left" w:pos="10080"/>
          <w:tab w:val="left" w:pos="10800"/>
          <w:tab w:val="left" w:pos="11520"/>
          <w:tab w:val="left" w:pos="12240"/>
        </w:tabs>
        <w:spacing w:after="0" w:line="240" w:lineRule="auto"/>
        <w:jc w:val="both"/>
        <w:rPr>
          <w:rFonts w:ascii="Arial" w:eastAsia="Arial" w:hAnsi="Arial" w:cs="Arial"/>
          <w:color w:val="000000"/>
          <w:u w:val="single"/>
        </w:rPr>
      </w:pP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 xml:space="preserve">The presence of any significant indicator for sexual exploitation should trigger a referral to Birmingham Children’s Trust.  The significant indicators are: </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Having a relationship of concern with a controlling adult or young person (this may involve physical and/or emotional abuse and/or gang activity)</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Entering and/or leaving vehicles driven by unknown adults</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Possessing unexplained amounts of money, expensive clothes or other items</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Frequenting areas known for risky activities</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Being groomed or abused via the Internet and mobile technology; and</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Having unexplained contact with hotels, taxi companies or fast food outlets.</w:t>
      </w:r>
    </w:p>
    <w:p>
      <w:pPr>
        <w:numPr>
          <w:ilvl w:val="0"/>
          <w:numId w:val="5"/>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Missing for periods of time (CSE and county lines)</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0"/>
          <w:tab w:val="left" w:pos="10080"/>
          <w:tab w:val="left" w:pos="10800"/>
          <w:tab w:val="left" w:pos="11520"/>
          <w:tab w:val="left" w:pos="12240"/>
        </w:tabs>
        <w:spacing w:after="0" w:line="240" w:lineRule="auto"/>
        <w:jc w:val="both"/>
        <w:rPr>
          <w:rFonts w:ascii="Arial" w:eastAsia="Arial" w:hAnsi="Arial" w:cs="Arial"/>
          <w:b/>
          <w:color w:val="000000"/>
        </w:rPr>
      </w:pPr>
    </w:p>
    <w:p>
      <w:pPr>
        <w:pStyle w:val="Heading3"/>
        <w:rPr>
          <w:b/>
        </w:rPr>
      </w:pPr>
      <w:r>
        <w:rPr>
          <w:b/>
        </w:rPr>
        <w:t>5. Emotional abuse</w:t>
      </w:r>
    </w:p>
    <w:p>
      <w:pPr>
        <w:tabs>
          <w:tab w:val="left" w:pos="0"/>
          <w:tab w:val="left" w:pos="10080"/>
          <w:tab w:val="left" w:pos="10800"/>
          <w:tab w:val="left" w:pos="11520"/>
          <w:tab w:val="left" w:pos="12240"/>
        </w:tabs>
        <w:spacing w:after="0" w:line="240" w:lineRule="auto"/>
        <w:jc w:val="both"/>
        <w:rPr>
          <w:rFonts w:ascii="Arial" w:eastAsia="Arial" w:hAnsi="Arial" w:cs="Arial"/>
          <w:color w:val="000000"/>
          <w:u w:val="single"/>
        </w:rPr>
      </w:pP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It may include not giving the child/young person opportunities to express their views, deliberately silencing them or 'making fun' of what they say or how they communicate.  It may feature age or developmentally inappropriate expectations being imposed </w:t>
      </w:r>
      <w:r>
        <w:rPr>
          <w:rFonts w:ascii="Arial" w:eastAsia="Arial" w:hAnsi="Arial" w:cs="Arial"/>
          <w:color w:val="000000"/>
        </w:rPr>
        <w:lastRenderedPageBreak/>
        <w:t>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Pr>
          <w:rFonts w:ascii="Arial" w:eastAsia="Arial" w:hAnsi="Arial" w:cs="Arial"/>
          <w:i/>
          <w:color w:val="000000"/>
        </w:rPr>
        <w:t>,</w:t>
      </w:r>
      <w:r>
        <w:rPr>
          <w:rFonts w:ascii="Arial" w:eastAsia="Arial" w:hAnsi="Arial" w:cs="Arial"/>
          <w:color w:val="000000"/>
        </w:rPr>
        <w:t xml:space="preserve"> causing children/young people frequently to feel frightened or in danger, or the exploitation or corruption of children/young people.  Some level of emotional abuse is involved in all types of maltreatment. </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The following may be indicators of emotional abuse (this is not designed to be used as a checklist):</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numPr>
          <w:ilvl w:val="0"/>
          <w:numId w:val="6"/>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The child consistently describes him/herself in very negative ways – as stupid, naughty, hopeless, ugly</w:t>
      </w:r>
    </w:p>
    <w:p>
      <w:pPr>
        <w:numPr>
          <w:ilvl w:val="0"/>
          <w:numId w:val="6"/>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Over-reaction to mistakes</w:t>
      </w:r>
    </w:p>
    <w:p>
      <w:pPr>
        <w:numPr>
          <w:ilvl w:val="0"/>
          <w:numId w:val="6"/>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Delayed physical, mental or emotional development</w:t>
      </w:r>
    </w:p>
    <w:p>
      <w:pPr>
        <w:numPr>
          <w:ilvl w:val="0"/>
          <w:numId w:val="6"/>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Sudden speech or sensory disorders</w:t>
      </w:r>
    </w:p>
    <w:p>
      <w:pPr>
        <w:numPr>
          <w:ilvl w:val="0"/>
          <w:numId w:val="6"/>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Inappropriate emotional responses, fantasies</w:t>
      </w:r>
    </w:p>
    <w:p>
      <w:pPr>
        <w:numPr>
          <w:ilvl w:val="0"/>
          <w:numId w:val="6"/>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Neurotic behaviour: rocking, banging head, regression, tics and twitches</w:t>
      </w:r>
    </w:p>
    <w:p>
      <w:pPr>
        <w:numPr>
          <w:ilvl w:val="0"/>
          <w:numId w:val="6"/>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Self-harming, drug or solvent abuse</w:t>
      </w:r>
    </w:p>
    <w:p>
      <w:pPr>
        <w:keepNext/>
        <w:numPr>
          <w:ilvl w:val="0"/>
          <w:numId w:val="6"/>
        </w:numPr>
        <w:spacing w:after="0" w:line="240" w:lineRule="auto"/>
        <w:jc w:val="both"/>
        <w:rPr>
          <w:rFonts w:ascii="Arial" w:eastAsia="Arial" w:hAnsi="Arial" w:cs="Arial"/>
          <w:color w:val="000000"/>
        </w:rPr>
      </w:pPr>
      <w:r>
        <w:rPr>
          <w:rFonts w:ascii="Arial" w:eastAsia="Arial" w:hAnsi="Arial" w:cs="Arial"/>
          <w:color w:val="000000"/>
        </w:rPr>
        <w:t>Fear of parents being contacted</w:t>
      </w:r>
    </w:p>
    <w:p>
      <w:pPr>
        <w:keepNext/>
        <w:numPr>
          <w:ilvl w:val="0"/>
          <w:numId w:val="6"/>
        </w:numPr>
        <w:spacing w:after="0" w:line="240" w:lineRule="auto"/>
        <w:jc w:val="both"/>
        <w:rPr>
          <w:rFonts w:ascii="Arial" w:eastAsia="Arial" w:hAnsi="Arial" w:cs="Arial"/>
          <w:color w:val="000000"/>
        </w:rPr>
      </w:pPr>
      <w:r>
        <w:rPr>
          <w:rFonts w:ascii="Arial" w:eastAsia="Arial" w:hAnsi="Arial" w:cs="Arial"/>
          <w:color w:val="000000"/>
        </w:rPr>
        <w:t>Running away</w:t>
      </w:r>
    </w:p>
    <w:p>
      <w:pPr>
        <w:keepNext/>
        <w:numPr>
          <w:ilvl w:val="0"/>
          <w:numId w:val="6"/>
        </w:numPr>
        <w:spacing w:after="0" w:line="240" w:lineRule="auto"/>
        <w:jc w:val="both"/>
        <w:rPr>
          <w:rFonts w:ascii="Arial" w:eastAsia="Arial" w:hAnsi="Arial" w:cs="Arial"/>
          <w:color w:val="000000"/>
        </w:rPr>
      </w:pPr>
      <w:r>
        <w:rPr>
          <w:rFonts w:ascii="Arial" w:eastAsia="Arial" w:hAnsi="Arial" w:cs="Arial"/>
          <w:color w:val="000000"/>
        </w:rPr>
        <w:t>Compulsive stealing</w:t>
      </w:r>
    </w:p>
    <w:p>
      <w:pPr>
        <w:keepNext/>
        <w:numPr>
          <w:ilvl w:val="0"/>
          <w:numId w:val="6"/>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Appetite disorders - anorexia nervosa, bulimia; or</w:t>
      </w:r>
    </w:p>
    <w:p>
      <w:pPr>
        <w:numPr>
          <w:ilvl w:val="0"/>
          <w:numId w:val="6"/>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Soiling, smearing faeces, enuresis.</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spacing w:after="0" w:line="240" w:lineRule="auto"/>
        <w:jc w:val="both"/>
        <w:rPr>
          <w:rFonts w:ascii="Arial" w:eastAsia="Arial" w:hAnsi="Arial" w:cs="Arial"/>
          <w:color w:val="000000"/>
        </w:rPr>
      </w:pPr>
      <w:r>
        <w:rPr>
          <w:rFonts w:ascii="Arial" w:eastAsia="Arial" w:hAnsi="Arial" w:cs="Arial"/>
          <w:color w:val="000000"/>
        </w:rPr>
        <w:t>N.B: Some situations where children stop communicating suddenly (known as “traumatic mutism”) can indicate maltreatment.</w:t>
      </w:r>
    </w:p>
    <w:p>
      <w:pPr>
        <w:tabs>
          <w:tab w:val="left" w:pos="3124"/>
        </w:tabs>
        <w:spacing w:after="0" w:line="240" w:lineRule="auto"/>
        <w:jc w:val="both"/>
        <w:rPr>
          <w:rFonts w:ascii="Arial" w:eastAsia="Arial" w:hAnsi="Arial" w:cs="Arial"/>
          <w:color w:val="000000"/>
        </w:rPr>
      </w:pPr>
      <w:r>
        <w:rPr>
          <w:rFonts w:ascii="Arial" w:eastAsia="Arial" w:hAnsi="Arial" w:cs="Arial"/>
          <w:color w:val="000000"/>
        </w:rPr>
        <w:tab/>
      </w:r>
    </w:p>
    <w:p>
      <w:pPr>
        <w:pStyle w:val="Heading3"/>
        <w:rPr>
          <w:b/>
        </w:rPr>
      </w:pPr>
      <w:r>
        <w:rPr>
          <w:b/>
        </w:rPr>
        <w:t>6. Responses from Parents/Carers</w:t>
      </w:r>
    </w:p>
    <w:p>
      <w:pPr>
        <w:tabs>
          <w:tab w:val="left" w:pos="0"/>
          <w:tab w:val="left" w:pos="10080"/>
          <w:tab w:val="left" w:pos="10800"/>
          <w:tab w:val="left" w:pos="11520"/>
          <w:tab w:val="left" w:pos="12240"/>
        </w:tabs>
        <w:spacing w:after="0" w:line="240" w:lineRule="auto"/>
        <w:jc w:val="both"/>
        <w:rPr>
          <w:rFonts w:ascii="Arial" w:eastAsia="Arial" w:hAnsi="Arial" w:cs="Arial"/>
          <w:color w:val="000000"/>
          <w:u w:val="single"/>
        </w:rPr>
      </w:pP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Research and experience indicate that the following responses from parents may suggest a cause for concern across all five categories:</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numPr>
          <w:ilvl w:val="0"/>
          <w:numId w:val="9"/>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Delay in seeking treatment that is obviously needed</w:t>
      </w:r>
    </w:p>
    <w:p>
      <w:pPr>
        <w:numPr>
          <w:ilvl w:val="0"/>
          <w:numId w:val="9"/>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Unawareness or denial of any injury, pain or loss of function (for example, a fractured limb)</w:t>
      </w:r>
    </w:p>
    <w:p>
      <w:pPr>
        <w:numPr>
          <w:ilvl w:val="0"/>
          <w:numId w:val="9"/>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Incompatible explanations offered, several different explanations or the child is said to have acted in a way that is inappropriate to her/his age and development</w:t>
      </w:r>
    </w:p>
    <w:p>
      <w:pPr>
        <w:numPr>
          <w:ilvl w:val="0"/>
          <w:numId w:val="9"/>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Reluctance to give information or failure to mention other known relevant injuries</w:t>
      </w:r>
    </w:p>
    <w:p>
      <w:pPr>
        <w:numPr>
          <w:ilvl w:val="0"/>
          <w:numId w:val="9"/>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Frequent presentation of minor injuries</w:t>
      </w:r>
    </w:p>
    <w:p>
      <w:pPr>
        <w:numPr>
          <w:ilvl w:val="0"/>
          <w:numId w:val="9"/>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A persistently negative attitude towards the child</w:t>
      </w:r>
    </w:p>
    <w:p>
      <w:pPr>
        <w:numPr>
          <w:ilvl w:val="0"/>
          <w:numId w:val="9"/>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Unrealistic expectations or constant complaints about the child</w:t>
      </w:r>
    </w:p>
    <w:p>
      <w:pPr>
        <w:numPr>
          <w:ilvl w:val="0"/>
          <w:numId w:val="9"/>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Alcohol misuse or other drug/substance misuse</w:t>
      </w:r>
    </w:p>
    <w:p>
      <w:pPr>
        <w:numPr>
          <w:ilvl w:val="0"/>
          <w:numId w:val="9"/>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Parents request removal of the child from home; or</w:t>
      </w:r>
    </w:p>
    <w:p>
      <w:pPr>
        <w:numPr>
          <w:ilvl w:val="0"/>
          <w:numId w:val="9"/>
        </w:num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Violence between adults in the household</w:t>
      </w:r>
    </w:p>
    <w:p>
      <w:pPr>
        <w:numPr>
          <w:ilvl w:val="0"/>
          <w:numId w:val="9"/>
        </w:numPr>
        <w:tabs>
          <w:tab w:val="left" w:pos="0"/>
          <w:tab w:val="left" w:pos="10080"/>
          <w:tab w:val="left" w:pos="10800"/>
          <w:tab w:val="left" w:pos="11520"/>
          <w:tab w:val="left" w:pos="12240"/>
        </w:tabs>
        <w:spacing w:after="0" w:line="240" w:lineRule="auto"/>
        <w:jc w:val="both"/>
        <w:rPr>
          <w:rFonts w:ascii="Arial" w:eastAsia="Arial" w:hAnsi="Arial" w:cs="Arial"/>
          <w:b/>
          <w:color w:val="000000"/>
        </w:rPr>
      </w:pPr>
      <w:r>
        <w:rPr>
          <w:rFonts w:ascii="Arial" w:eastAsia="Arial" w:hAnsi="Arial" w:cs="Arial"/>
          <w:color w:val="000000"/>
        </w:rPr>
        <w:t>Evidence of coercion and control.</w:t>
      </w:r>
      <w:r>
        <w:br w:type="page"/>
      </w:r>
    </w:p>
    <w:p>
      <w:pPr>
        <w:pStyle w:val="Heading3"/>
        <w:rPr>
          <w:b/>
        </w:rPr>
      </w:pPr>
      <w:r>
        <w:rPr>
          <w:b/>
        </w:rPr>
        <w:lastRenderedPageBreak/>
        <w:t>7. Children with Disabilities.</w:t>
      </w:r>
    </w:p>
    <w:p/>
    <w:p>
      <w:pPr>
        <w:spacing w:after="0" w:line="240" w:lineRule="auto"/>
        <w:jc w:val="both"/>
        <w:rPr>
          <w:rFonts w:ascii="Arial" w:eastAsia="Arial" w:hAnsi="Arial" w:cs="Arial"/>
          <w:color w:val="000000"/>
        </w:rPr>
      </w:pPr>
      <w:r>
        <w:rPr>
          <w:rFonts w:ascii="Arial" w:eastAsia="Arial" w:hAnsi="Arial" w:cs="Arial"/>
          <w:color w:val="000000"/>
        </w:rPr>
        <w:t>It is recognised that children and young adults with special educational needs or disabilities (SEND) can</w:t>
      </w:r>
    </w:p>
    <w:p>
      <w:pPr>
        <w:spacing w:after="0" w:line="240" w:lineRule="auto"/>
        <w:ind w:left="720" w:hanging="720"/>
        <w:jc w:val="both"/>
        <w:rPr>
          <w:rFonts w:ascii="Arial" w:eastAsia="Arial" w:hAnsi="Arial" w:cs="Arial"/>
          <w:color w:val="000000"/>
        </w:rPr>
      </w:pPr>
      <w:r>
        <w:rPr>
          <w:rFonts w:ascii="Arial" w:eastAsia="Arial" w:hAnsi="Arial" w:cs="Arial"/>
          <w:color w:val="000000"/>
        </w:rPr>
        <w:t>present additional safeguarding challenges. Additional barriers can exist when recognising abuse and</w:t>
      </w:r>
    </w:p>
    <w:p>
      <w:pPr>
        <w:spacing w:after="0" w:line="240" w:lineRule="auto"/>
        <w:ind w:left="720" w:hanging="720"/>
        <w:jc w:val="both"/>
        <w:rPr>
          <w:rFonts w:ascii="Arial" w:eastAsia="Arial" w:hAnsi="Arial" w:cs="Arial"/>
          <w:color w:val="000000"/>
        </w:rPr>
      </w:pPr>
      <w:r>
        <w:rPr>
          <w:rFonts w:ascii="Arial" w:eastAsia="Arial" w:hAnsi="Arial" w:cs="Arial"/>
          <w:color w:val="000000"/>
        </w:rPr>
        <w:t xml:space="preserve">neglect in this group of children. </w:t>
      </w:r>
    </w:p>
    <w:p>
      <w:pPr>
        <w:spacing w:after="0" w:line="240" w:lineRule="auto"/>
        <w:jc w:val="both"/>
        <w:rPr>
          <w:rFonts w:ascii="Arial" w:eastAsia="Arial" w:hAnsi="Arial" w:cs="Arial"/>
          <w:color w:val="000000"/>
        </w:rPr>
      </w:pPr>
    </w:p>
    <w:p>
      <w:pPr>
        <w:spacing w:after="0" w:line="240" w:lineRule="auto"/>
        <w:jc w:val="both"/>
        <w:rPr>
          <w:rFonts w:ascii="Arial" w:eastAsia="Arial" w:hAnsi="Arial" w:cs="Arial"/>
          <w:color w:val="000000"/>
        </w:rPr>
      </w:pPr>
      <w:r>
        <w:rPr>
          <w:rFonts w:ascii="Arial" w:eastAsia="Arial" w:hAnsi="Arial" w:cs="Arial"/>
          <w:color w:val="000000"/>
        </w:rPr>
        <w:t>These can include: assumptions that indicators of possible abuse such as behaviour, mood and injury, relate to the child’s impairment without further exploration; children with SEND can be disproportionately impacted by issues such as bullying, without necessarily showing outward signs.</w:t>
      </w:r>
    </w:p>
    <w:p>
      <w:pPr>
        <w:spacing w:after="0" w:line="240" w:lineRule="auto"/>
        <w:ind w:left="720"/>
        <w:jc w:val="both"/>
        <w:rPr>
          <w:rFonts w:ascii="Arial" w:eastAsia="Arial" w:hAnsi="Arial" w:cs="Arial"/>
          <w:color w:val="000000"/>
        </w:rPr>
      </w:pPr>
      <w:r>
        <w:rPr>
          <w:rFonts w:ascii="Arial" w:eastAsia="Arial" w:hAnsi="Arial" w:cs="Arial"/>
          <w:color w:val="000000"/>
        </w:rPr>
        <w:t xml:space="preserve"> </w:t>
      </w:r>
    </w:p>
    <w:p>
      <w:pPr>
        <w:spacing w:after="0" w:line="240" w:lineRule="auto"/>
        <w:ind w:left="720" w:hanging="720"/>
        <w:jc w:val="both"/>
        <w:rPr>
          <w:rFonts w:ascii="Arial" w:eastAsia="Arial" w:hAnsi="Arial" w:cs="Arial"/>
          <w:b/>
          <w:color w:val="000000"/>
        </w:rPr>
      </w:pPr>
      <w:r>
        <w:rPr>
          <w:rFonts w:ascii="Arial" w:eastAsia="Arial" w:hAnsi="Arial" w:cs="Arial"/>
          <w:b/>
          <w:color w:val="000000"/>
        </w:rPr>
        <w:t>Why are disabled children at greater risk of abuse?</w:t>
      </w:r>
    </w:p>
    <w:p>
      <w:pPr>
        <w:spacing w:after="0" w:line="240" w:lineRule="auto"/>
        <w:ind w:left="720" w:hanging="720"/>
        <w:jc w:val="both"/>
        <w:rPr>
          <w:rFonts w:ascii="Arial" w:eastAsia="Arial" w:hAnsi="Arial" w:cs="Arial"/>
          <w:b/>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 xml:space="preserve">There are several factors that contribute to disabled children and young people being at a greater risk </w:t>
      </w:r>
    </w:p>
    <w:p>
      <w:pPr>
        <w:spacing w:after="0" w:line="240" w:lineRule="auto"/>
        <w:ind w:left="720" w:hanging="720"/>
        <w:jc w:val="both"/>
        <w:rPr>
          <w:rFonts w:ascii="Arial" w:eastAsia="Arial" w:hAnsi="Arial" w:cs="Arial"/>
          <w:color w:val="000000"/>
        </w:rPr>
      </w:pPr>
      <w:r>
        <w:rPr>
          <w:rFonts w:ascii="Arial" w:eastAsia="Arial" w:hAnsi="Arial" w:cs="Arial"/>
          <w:color w:val="000000"/>
        </w:rPr>
        <w:t>of abuse.</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b/>
          <w:color w:val="000000"/>
        </w:rPr>
      </w:pPr>
      <w:r>
        <w:rPr>
          <w:rFonts w:ascii="Arial" w:eastAsia="Arial" w:hAnsi="Arial" w:cs="Arial"/>
          <w:b/>
          <w:color w:val="000000"/>
        </w:rPr>
        <w:t>Empowering our Learners</w:t>
      </w:r>
    </w:p>
    <w:p>
      <w:pPr>
        <w:spacing w:after="0" w:line="240" w:lineRule="auto"/>
        <w:ind w:left="720" w:hanging="720"/>
        <w:jc w:val="both"/>
        <w:rPr>
          <w:rFonts w:ascii="Arial" w:eastAsia="Arial" w:hAnsi="Arial" w:cs="Arial"/>
          <w:b/>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Social attitudes and assumptions about disability can have an impact on children’s self-confidence.</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Getting to know a child or young person with SEND and finding the best way to communicate with</w:t>
      </w:r>
    </w:p>
    <w:p>
      <w:pPr>
        <w:spacing w:after="0" w:line="240" w:lineRule="auto"/>
        <w:ind w:left="720" w:hanging="720"/>
        <w:jc w:val="both"/>
        <w:rPr>
          <w:rFonts w:ascii="Arial" w:eastAsia="Arial" w:hAnsi="Arial" w:cs="Arial"/>
          <w:color w:val="000000"/>
        </w:rPr>
      </w:pPr>
      <w:r>
        <w:rPr>
          <w:rFonts w:ascii="Arial" w:eastAsia="Arial" w:hAnsi="Arial" w:cs="Arial"/>
          <w:color w:val="000000"/>
        </w:rPr>
        <w:t xml:space="preserve">them is a positive way of building a child’s self-esteem. This can show the child that there is someone </w:t>
      </w:r>
    </w:p>
    <w:p>
      <w:pPr>
        <w:spacing w:after="0" w:line="240" w:lineRule="auto"/>
        <w:ind w:left="720" w:hanging="720"/>
        <w:jc w:val="both"/>
        <w:rPr>
          <w:rFonts w:ascii="Arial" w:eastAsia="Arial" w:hAnsi="Arial" w:cs="Arial"/>
          <w:color w:val="000000"/>
        </w:rPr>
      </w:pPr>
      <w:r>
        <w:rPr>
          <w:rFonts w:ascii="Arial" w:eastAsia="Arial" w:hAnsi="Arial" w:cs="Arial"/>
          <w:color w:val="000000"/>
        </w:rPr>
        <w:t>they can trust and communicate with and help them feel confident about letting someone know if they</w:t>
      </w:r>
    </w:p>
    <w:p>
      <w:pPr>
        <w:spacing w:after="0" w:line="240" w:lineRule="auto"/>
        <w:ind w:left="720" w:hanging="720"/>
        <w:jc w:val="both"/>
        <w:rPr>
          <w:rFonts w:ascii="Arial" w:eastAsia="Arial" w:hAnsi="Arial" w:cs="Arial"/>
          <w:color w:val="000000"/>
        </w:rPr>
      </w:pPr>
      <w:r>
        <w:rPr>
          <w:rFonts w:ascii="Arial" w:eastAsia="Arial" w:hAnsi="Arial" w:cs="Arial"/>
          <w:color w:val="000000"/>
        </w:rPr>
        <w:t>experience something that makes them feel uncomfortable.</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b/>
          <w:color w:val="000000"/>
        </w:rPr>
      </w:pPr>
      <w:r>
        <w:rPr>
          <w:rFonts w:ascii="Arial" w:eastAsia="Arial" w:hAnsi="Arial" w:cs="Arial"/>
          <w:b/>
          <w:color w:val="000000"/>
        </w:rPr>
        <w:t>Help empower Learners with SEND by:</w:t>
      </w:r>
    </w:p>
    <w:p>
      <w:pPr>
        <w:spacing w:after="0" w:line="240" w:lineRule="auto"/>
        <w:ind w:left="720" w:hanging="720"/>
        <w:jc w:val="both"/>
        <w:rPr>
          <w:rFonts w:ascii="Arial" w:eastAsia="Arial" w:hAnsi="Arial" w:cs="Arial"/>
          <w:color w:val="000000"/>
        </w:rPr>
      </w:pPr>
    </w:p>
    <w:p>
      <w:pPr>
        <w:numPr>
          <w:ilvl w:val="0"/>
          <w:numId w:val="4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providing them with communication support and opportunities to express themselves</w:t>
      </w:r>
    </w:p>
    <w:p>
      <w:pPr>
        <w:numPr>
          <w:ilvl w:val="0"/>
          <w:numId w:val="4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helping them to build a supportive relationship with a trusted person</w:t>
      </w:r>
    </w:p>
    <w:p>
      <w:pPr>
        <w:numPr>
          <w:ilvl w:val="0"/>
          <w:numId w:val="4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consulting them on their views and wishes about their life and care in order to meet their needs</w:t>
      </w:r>
    </w:p>
    <w:p>
      <w:pPr>
        <w:numPr>
          <w:ilvl w:val="0"/>
          <w:numId w:val="4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providing accessible education on topics such as keeping safe, sex and relationships and online </w:t>
      </w:r>
    </w:p>
    <w:p>
      <w:pPr>
        <w:numPr>
          <w:ilvl w:val="0"/>
          <w:numId w:val="4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safety (NSPCC programmes “stay safe, speak out” and the O2 online safety programme)</w:t>
      </w:r>
    </w:p>
    <w:p>
      <w:pPr>
        <w:numPr>
          <w:ilvl w:val="0"/>
          <w:numId w:val="4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providing information in accessible formats</w:t>
      </w:r>
    </w:p>
    <w:p>
      <w:pPr>
        <w:numPr>
          <w:ilvl w:val="0"/>
          <w:numId w:val="4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providing opportunities for peer support and social activities</w:t>
      </w:r>
    </w:p>
    <w:p>
      <w:pPr>
        <w:numPr>
          <w:ilvl w:val="0"/>
          <w:numId w:val="4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giving them opportunities to express themselves creatively through activities like art and music</w:t>
      </w:r>
    </w:p>
    <w:p>
      <w:pPr>
        <w:numPr>
          <w:ilvl w:val="0"/>
          <w:numId w:val="4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giving them access to advocacy services (Malachi, Advocacy Matters)</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b/>
          <w:color w:val="000000"/>
        </w:rPr>
      </w:pPr>
      <w:r>
        <w:rPr>
          <w:rFonts w:ascii="Arial" w:eastAsia="Arial" w:hAnsi="Arial" w:cs="Arial"/>
          <w:b/>
          <w:color w:val="000000"/>
        </w:rPr>
        <w:t>Communication barriers</w:t>
      </w:r>
    </w:p>
    <w:p>
      <w:pPr>
        <w:spacing w:after="0" w:line="240" w:lineRule="auto"/>
        <w:ind w:left="720" w:hanging="720"/>
        <w:jc w:val="both"/>
        <w:rPr>
          <w:rFonts w:ascii="Arial" w:eastAsia="Arial" w:hAnsi="Arial" w:cs="Arial"/>
          <w:b/>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Adults may not have the knowledge and skills to communicate non-verbally with a child, which can make</w:t>
      </w:r>
    </w:p>
    <w:p>
      <w:pPr>
        <w:spacing w:after="0" w:line="240" w:lineRule="auto"/>
        <w:ind w:left="720" w:hanging="720"/>
        <w:jc w:val="both"/>
        <w:rPr>
          <w:rFonts w:ascii="Arial" w:eastAsia="Arial" w:hAnsi="Arial" w:cs="Arial"/>
          <w:color w:val="000000"/>
        </w:rPr>
      </w:pPr>
      <w:r>
        <w:rPr>
          <w:rFonts w:ascii="Arial" w:eastAsia="Arial" w:hAnsi="Arial" w:cs="Arial"/>
          <w:color w:val="000000"/>
        </w:rPr>
        <w:t>it harder for children to share their thoughts and feelings.</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Communicating solely with parents or carers may pose a risk if the child is being abused by their parent</w:t>
      </w:r>
    </w:p>
    <w:p>
      <w:pPr>
        <w:spacing w:after="0" w:line="240" w:lineRule="auto"/>
        <w:ind w:left="720" w:hanging="720"/>
        <w:jc w:val="both"/>
        <w:rPr>
          <w:rFonts w:ascii="Arial" w:eastAsia="Arial" w:hAnsi="Arial" w:cs="Arial"/>
          <w:color w:val="000000"/>
        </w:rPr>
      </w:pPr>
      <w:r>
        <w:rPr>
          <w:rFonts w:ascii="Arial" w:eastAsia="Arial" w:hAnsi="Arial" w:cs="Arial"/>
          <w:color w:val="000000"/>
        </w:rPr>
        <w:t>or carer.</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It can be difficult to teach messages about what abuse is or how to keep safe to children with</w:t>
      </w:r>
    </w:p>
    <w:p>
      <w:pPr>
        <w:spacing w:after="0" w:line="240" w:lineRule="auto"/>
        <w:ind w:left="720" w:hanging="720"/>
        <w:jc w:val="both"/>
        <w:rPr>
          <w:rFonts w:ascii="Arial" w:eastAsia="Arial" w:hAnsi="Arial" w:cs="Arial"/>
          <w:color w:val="000000"/>
        </w:rPr>
      </w:pPr>
      <w:r>
        <w:rPr>
          <w:rFonts w:ascii="Arial" w:eastAsia="Arial" w:hAnsi="Arial" w:cs="Arial"/>
          <w:color w:val="000000"/>
        </w:rPr>
        <w:t xml:space="preserve">communication needs. </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 xml:space="preserve">Without this knowledge children may not recognise that they are being abused or won’t know how to </w:t>
      </w:r>
    </w:p>
    <w:p>
      <w:pPr>
        <w:spacing w:after="0" w:line="240" w:lineRule="auto"/>
        <w:ind w:left="720" w:hanging="720"/>
        <w:jc w:val="both"/>
        <w:rPr>
          <w:rFonts w:ascii="Arial" w:eastAsia="Arial" w:hAnsi="Arial" w:cs="Arial"/>
          <w:color w:val="000000"/>
        </w:rPr>
      </w:pPr>
      <w:r>
        <w:rPr>
          <w:rFonts w:ascii="Arial" w:eastAsia="Arial" w:hAnsi="Arial" w:cs="Arial"/>
          <w:color w:val="000000"/>
        </w:rPr>
        <w:t>describe what’s happening to them.</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Some learners can even have no capacity to communicate at the level required to express themselves</w:t>
      </w:r>
    </w:p>
    <w:p>
      <w:pPr>
        <w:spacing w:after="0" w:line="240" w:lineRule="auto"/>
        <w:ind w:left="720" w:hanging="720"/>
        <w:jc w:val="both"/>
        <w:rPr>
          <w:rFonts w:ascii="Arial" w:eastAsia="Arial" w:hAnsi="Arial" w:cs="Arial"/>
          <w:color w:val="000000"/>
        </w:rPr>
      </w:pPr>
      <w:r>
        <w:rPr>
          <w:rFonts w:ascii="Arial" w:eastAsia="Arial" w:hAnsi="Arial" w:cs="Arial"/>
          <w:color w:val="000000"/>
        </w:rPr>
        <w:t xml:space="preserve">around any safeguarding issues or concerns. Staff will need to be very vigilant and observe any </w:t>
      </w:r>
    </w:p>
    <w:p>
      <w:pPr>
        <w:spacing w:after="0" w:line="240" w:lineRule="auto"/>
        <w:ind w:left="720" w:hanging="720"/>
        <w:jc w:val="both"/>
        <w:rPr>
          <w:rFonts w:ascii="Arial" w:eastAsia="Arial" w:hAnsi="Arial" w:cs="Arial"/>
          <w:color w:val="000000"/>
        </w:rPr>
      </w:pPr>
      <w:r>
        <w:rPr>
          <w:rFonts w:ascii="Arial" w:eastAsia="Arial" w:hAnsi="Arial" w:cs="Arial"/>
          <w:color w:val="000000"/>
        </w:rPr>
        <w:t>changes that could be a sign of abuse or neglect.</w:t>
      </w:r>
    </w:p>
    <w:p>
      <w:pPr>
        <w:spacing w:after="0" w:line="240" w:lineRule="auto"/>
        <w:ind w:left="720" w:hanging="720"/>
        <w:jc w:val="both"/>
        <w:rPr>
          <w:rFonts w:ascii="Arial" w:eastAsia="Arial" w:hAnsi="Arial" w:cs="Arial"/>
          <w:b/>
          <w:color w:val="000000"/>
        </w:rPr>
      </w:pPr>
      <w:r>
        <w:rPr>
          <w:rFonts w:ascii="Arial" w:eastAsia="Arial" w:hAnsi="Arial" w:cs="Arial"/>
          <w:color w:val="000000"/>
        </w:rPr>
        <w:lastRenderedPageBreak/>
        <w:t xml:space="preserve"> </w:t>
      </w:r>
    </w:p>
    <w:p>
      <w:pPr>
        <w:spacing w:after="0" w:line="240" w:lineRule="auto"/>
        <w:ind w:left="720" w:hanging="720"/>
        <w:jc w:val="both"/>
        <w:rPr>
          <w:rFonts w:ascii="Arial" w:eastAsia="Arial" w:hAnsi="Arial" w:cs="Arial"/>
          <w:b/>
          <w:color w:val="000000"/>
        </w:rPr>
      </w:pPr>
      <w:r>
        <w:rPr>
          <w:rFonts w:ascii="Arial" w:eastAsia="Arial" w:hAnsi="Arial" w:cs="Arial"/>
          <w:b/>
          <w:color w:val="000000"/>
        </w:rPr>
        <w:t>Changes could be:</w:t>
      </w:r>
    </w:p>
    <w:p>
      <w:pPr>
        <w:spacing w:after="0" w:line="240" w:lineRule="auto"/>
        <w:ind w:left="720" w:hanging="720"/>
        <w:jc w:val="both"/>
        <w:rPr>
          <w:rFonts w:ascii="Arial" w:eastAsia="Arial" w:hAnsi="Arial" w:cs="Arial"/>
          <w:b/>
          <w:color w:val="000000"/>
        </w:rPr>
      </w:pPr>
    </w:p>
    <w:p>
      <w:pPr>
        <w:numPr>
          <w:ilvl w:val="0"/>
          <w:numId w:val="4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way the learner feels (sad, redrawn, agitated, scared, etc)</w:t>
      </w:r>
    </w:p>
    <w:p>
      <w:pPr>
        <w:numPr>
          <w:ilvl w:val="0"/>
          <w:numId w:val="4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way they present (injuries, clothes, hygiene, etc)</w:t>
      </w:r>
    </w:p>
    <w:p>
      <w:pPr>
        <w:numPr>
          <w:ilvl w:val="0"/>
          <w:numId w:val="4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Their behaviour (not as usual, aggressive, new inappropriate touch, etc)</w:t>
      </w:r>
    </w:p>
    <w:p>
      <w:pPr>
        <w:numPr>
          <w:ilvl w:val="0"/>
          <w:numId w:val="4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Eating habits (Not eating anymore or very hungry)</w:t>
      </w:r>
    </w:p>
    <w:p>
      <w:pPr>
        <w:numPr>
          <w:ilvl w:val="0"/>
          <w:numId w:val="4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Third party account (parents, siblings, other professionals, etc)</w:t>
      </w:r>
    </w:p>
    <w:p>
      <w:pPr>
        <w:numPr>
          <w:ilvl w:val="0"/>
          <w:numId w:val="4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Parental engagement (attendance to meetings, consultations with specialist and medical, </w:t>
      </w:r>
    </w:p>
    <w:p>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lack of communication)</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b/>
          <w:color w:val="000000"/>
        </w:rPr>
      </w:pPr>
      <w:r>
        <w:rPr>
          <w:rFonts w:ascii="Arial" w:eastAsia="Arial" w:hAnsi="Arial" w:cs="Arial"/>
          <w:b/>
          <w:color w:val="000000"/>
        </w:rPr>
        <w:t>Misunderstanding the signs of abuse</w:t>
      </w:r>
    </w:p>
    <w:p>
      <w:pPr>
        <w:spacing w:after="0" w:line="240" w:lineRule="auto"/>
        <w:ind w:left="720" w:hanging="720"/>
        <w:jc w:val="both"/>
        <w:rPr>
          <w:rFonts w:ascii="Arial" w:eastAsia="Arial" w:hAnsi="Arial" w:cs="Arial"/>
          <w:b/>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It’s not always easy to spot the signs of abuse. In some cases, adults may mistake the indicators of</w:t>
      </w:r>
    </w:p>
    <w:p>
      <w:pPr>
        <w:spacing w:after="0" w:line="240" w:lineRule="auto"/>
        <w:ind w:left="720" w:hanging="720"/>
        <w:jc w:val="both"/>
        <w:rPr>
          <w:rFonts w:ascii="Arial" w:eastAsia="Arial" w:hAnsi="Arial" w:cs="Arial"/>
          <w:color w:val="000000"/>
        </w:rPr>
      </w:pPr>
      <w:r>
        <w:rPr>
          <w:rFonts w:ascii="Arial" w:eastAsia="Arial" w:hAnsi="Arial" w:cs="Arial"/>
          <w:color w:val="000000"/>
        </w:rPr>
        <w:t>abuse for signs of a child’s disability.</w:t>
      </w:r>
    </w:p>
    <w:p>
      <w:pPr>
        <w:spacing w:after="0" w:line="240" w:lineRule="auto"/>
        <w:ind w:left="720" w:hanging="720"/>
        <w:jc w:val="both"/>
        <w:rPr>
          <w:rFonts w:ascii="Arial" w:eastAsia="Arial" w:hAnsi="Arial" w:cs="Arial"/>
          <w:color w:val="000000"/>
        </w:rPr>
      </w:pPr>
    </w:p>
    <w:p>
      <w:pPr>
        <w:spacing w:after="0" w:line="240" w:lineRule="auto"/>
        <w:ind w:left="720" w:hanging="720"/>
        <w:rPr>
          <w:rFonts w:ascii="Arial" w:eastAsia="Arial" w:hAnsi="Arial" w:cs="Arial"/>
          <w:color w:val="000000"/>
        </w:rPr>
      </w:pPr>
      <w:r>
        <w:rPr>
          <w:rFonts w:ascii="Arial" w:eastAsia="Arial" w:hAnsi="Arial" w:cs="Arial"/>
          <w:color w:val="000000"/>
        </w:rPr>
        <w:t xml:space="preserve">A child experiencing abuse or attempting to disclose abuse may self-harm or display inappropriate </w:t>
      </w:r>
    </w:p>
    <w:p>
      <w:pPr>
        <w:spacing w:after="0" w:line="240" w:lineRule="auto"/>
        <w:ind w:left="720" w:hanging="720"/>
        <w:rPr>
          <w:rFonts w:ascii="Arial" w:eastAsia="Arial" w:hAnsi="Arial" w:cs="Arial"/>
          <w:color w:val="000000"/>
        </w:rPr>
      </w:pPr>
      <w:r>
        <w:rPr>
          <w:rFonts w:ascii="Arial" w:eastAsia="Arial" w:hAnsi="Arial" w:cs="Arial"/>
          <w:color w:val="000000"/>
        </w:rPr>
        <w:t>sexual behaviour or other repetitive and challenging behaviours. If this is misinterpreted as part of a</w:t>
      </w:r>
    </w:p>
    <w:p>
      <w:pPr>
        <w:spacing w:after="0" w:line="240" w:lineRule="auto"/>
        <w:ind w:left="720" w:hanging="720"/>
        <w:rPr>
          <w:rFonts w:ascii="Arial" w:eastAsia="Arial" w:hAnsi="Arial" w:cs="Arial"/>
          <w:color w:val="000000"/>
        </w:rPr>
      </w:pPr>
      <w:r>
        <w:rPr>
          <w:rFonts w:ascii="Arial" w:eastAsia="Arial" w:hAnsi="Arial" w:cs="Arial"/>
          <w:color w:val="000000"/>
        </w:rPr>
        <w:t>child’s disability or health condition rather than an indicator of abuse, it can prevent adults from taking</w:t>
      </w:r>
    </w:p>
    <w:p>
      <w:pPr>
        <w:spacing w:after="0" w:line="240" w:lineRule="auto"/>
        <w:ind w:left="720" w:hanging="720"/>
        <w:rPr>
          <w:rFonts w:ascii="Arial" w:eastAsia="Arial" w:hAnsi="Arial" w:cs="Arial"/>
          <w:color w:val="000000"/>
        </w:rPr>
      </w:pPr>
      <w:r>
        <w:rPr>
          <w:rFonts w:ascii="Arial" w:eastAsia="Arial" w:hAnsi="Arial" w:cs="Arial"/>
          <w:color w:val="000000"/>
        </w:rPr>
        <w:t>action.</w:t>
      </w:r>
    </w:p>
    <w:p>
      <w:pPr>
        <w:spacing w:after="0" w:line="240" w:lineRule="auto"/>
        <w:ind w:left="720" w:hanging="720"/>
        <w:rPr>
          <w:rFonts w:ascii="Arial" w:eastAsia="Arial" w:hAnsi="Arial" w:cs="Arial"/>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Injuries such as bruising may not raise the same level of concern as they would if seen on a non-disabled</w:t>
      </w:r>
    </w:p>
    <w:p>
      <w:pPr>
        <w:spacing w:after="0" w:line="240" w:lineRule="auto"/>
        <w:ind w:left="720" w:hanging="720"/>
        <w:jc w:val="both"/>
        <w:rPr>
          <w:rFonts w:ascii="Arial" w:eastAsia="Arial" w:hAnsi="Arial" w:cs="Arial"/>
          <w:color w:val="000000"/>
        </w:rPr>
      </w:pPr>
      <w:r>
        <w:rPr>
          <w:rFonts w:ascii="Arial" w:eastAsia="Arial" w:hAnsi="Arial" w:cs="Arial"/>
          <w:color w:val="000000"/>
        </w:rPr>
        <w:t>child. Adults may assume that bruising was self-inflicted or caused by disability equipment or problems</w:t>
      </w:r>
    </w:p>
    <w:p>
      <w:pPr>
        <w:spacing w:after="0" w:line="240" w:lineRule="auto"/>
        <w:ind w:left="720" w:hanging="720"/>
        <w:jc w:val="both"/>
        <w:rPr>
          <w:rFonts w:ascii="Arial" w:eastAsia="Arial" w:hAnsi="Arial" w:cs="Arial"/>
          <w:color w:val="000000"/>
        </w:rPr>
      </w:pPr>
      <w:r>
        <w:rPr>
          <w:rFonts w:ascii="Arial" w:eastAsia="Arial" w:hAnsi="Arial" w:cs="Arial"/>
          <w:color w:val="000000"/>
        </w:rPr>
        <w:t>with mobility.</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b/>
          <w:color w:val="000000"/>
        </w:rPr>
      </w:pPr>
      <w:r>
        <w:rPr>
          <w:rFonts w:ascii="Arial" w:eastAsia="Arial" w:hAnsi="Arial" w:cs="Arial"/>
          <w:b/>
          <w:color w:val="000000"/>
        </w:rPr>
        <w:t>Lack of understanding on staying safe</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 xml:space="preserve">Personal safety programmes and relationships and sex education (RSE) are not always made </w:t>
      </w:r>
    </w:p>
    <w:p>
      <w:pPr>
        <w:spacing w:after="0" w:line="240" w:lineRule="auto"/>
        <w:ind w:left="720" w:hanging="720"/>
        <w:jc w:val="both"/>
        <w:rPr>
          <w:rFonts w:ascii="Arial" w:eastAsia="Arial" w:hAnsi="Arial" w:cs="Arial"/>
          <w:color w:val="000000"/>
        </w:rPr>
      </w:pPr>
      <w:r>
        <w:rPr>
          <w:rFonts w:ascii="Arial" w:eastAsia="Arial" w:hAnsi="Arial" w:cs="Arial"/>
          <w:color w:val="000000"/>
        </w:rPr>
        <w:t>accessible to children with SEND. This can be for a number of reasons:</w:t>
      </w:r>
    </w:p>
    <w:p>
      <w:pPr>
        <w:spacing w:after="0" w:line="240" w:lineRule="auto"/>
        <w:ind w:left="720" w:hanging="720"/>
        <w:jc w:val="both"/>
        <w:rPr>
          <w:rFonts w:ascii="Arial" w:eastAsia="Arial" w:hAnsi="Arial" w:cs="Arial"/>
          <w:color w:val="000000"/>
        </w:rPr>
      </w:pPr>
    </w:p>
    <w:p>
      <w:pPr>
        <w:numPr>
          <w:ilvl w:val="0"/>
          <w:numId w:val="4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parents and professionals may think young people with learning disabilities shouldn’t </w:t>
      </w:r>
    </w:p>
    <w:p>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have relationships or sex</w:t>
      </w:r>
    </w:p>
    <w:p>
      <w:pPr>
        <w:numPr>
          <w:ilvl w:val="0"/>
          <w:numId w:val="4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sex and relationships education may not be taught in a way that makes sense to young people </w:t>
      </w:r>
    </w:p>
    <w:p>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with learning disabilities.</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b/>
          <w:color w:val="000000"/>
        </w:rPr>
      </w:pPr>
      <w:r>
        <w:rPr>
          <w:rFonts w:ascii="Arial" w:eastAsia="Arial" w:hAnsi="Arial" w:cs="Arial"/>
          <w:b/>
          <w:color w:val="000000"/>
        </w:rPr>
        <w:t>Increased isolation</w:t>
      </w:r>
    </w:p>
    <w:p>
      <w:pPr>
        <w:spacing w:after="0" w:line="240" w:lineRule="auto"/>
        <w:ind w:left="720" w:hanging="720"/>
        <w:jc w:val="both"/>
        <w:rPr>
          <w:rFonts w:ascii="Arial" w:eastAsia="Arial" w:hAnsi="Arial" w:cs="Arial"/>
          <w:b/>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 xml:space="preserve">Disabled children may have less contact with other people than non-disabled children because they </w:t>
      </w:r>
    </w:p>
    <w:p>
      <w:pPr>
        <w:spacing w:after="0" w:line="240" w:lineRule="auto"/>
        <w:ind w:left="720" w:hanging="720"/>
        <w:jc w:val="both"/>
        <w:rPr>
          <w:rFonts w:ascii="Arial" w:eastAsia="Arial" w:hAnsi="Arial" w:cs="Arial"/>
          <w:color w:val="000000"/>
        </w:rPr>
      </w:pPr>
      <w:r>
        <w:rPr>
          <w:rFonts w:ascii="Arial" w:eastAsia="Arial" w:hAnsi="Arial" w:cs="Arial"/>
          <w:color w:val="000000"/>
        </w:rPr>
        <w:t>have:</w:t>
      </w:r>
    </w:p>
    <w:p>
      <w:pPr>
        <w:numPr>
          <w:ilvl w:val="0"/>
          <w:numId w:val="4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fewer out of school opportunities than their peers</w:t>
      </w:r>
    </w:p>
    <w:p>
      <w:pPr>
        <w:numPr>
          <w:ilvl w:val="0"/>
          <w:numId w:val="4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fewer opportunities for spontaneous fun with friends</w:t>
      </w:r>
    </w:p>
    <w:p>
      <w:pPr>
        <w:numPr>
          <w:ilvl w:val="0"/>
          <w:numId w:val="4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difficulty finding out about accessible events/places </w:t>
      </w:r>
    </w:p>
    <w:p>
      <w:pPr>
        <w:spacing w:after="0" w:line="240" w:lineRule="auto"/>
        <w:jc w:val="both"/>
        <w:rPr>
          <w:rFonts w:ascii="Arial" w:eastAsia="Arial" w:hAnsi="Arial" w:cs="Arial"/>
          <w:color w:val="000000"/>
        </w:rPr>
      </w:pPr>
    </w:p>
    <w:p>
      <w:pPr>
        <w:spacing w:after="0" w:line="240" w:lineRule="auto"/>
        <w:jc w:val="both"/>
        <w:rPr>
          <w:rFonts w:ascii="Arial" w:eastAsia="Arial" w:hAnsi="Arial" w:cs="Arial"/>
          <w:b/>
          <w:color w:val="000000"/>
        </w:rPr>
      </w:pPr>
      <w:r>
        <w:rPr>
          <w:rFonts w:ascii="Arial" w:eastAsia="Arial" w:hAnsi="Arial" w:cs="Arial"/>
          <w:b/>
          <w:color w:val="000000"/>
        </w:rPr>
        <w:t>Dependency on others</w:t>
      </w:r>
    </w:p>
    <w:p>
      <w:pPr>
        <w:pBdr>
          <w:top w:val="nil"/>
          <w:left w:val="nil"/>
          <w:bottom w:val="nil"/>
          <w:right w:val="nil"/>
          <w:between w:val="nil"/>
        </w:pBdr>
        <w:spacing w:after="0" w:line="240" w:lineRule="auto"/>
        <w:ind w:left="720"/>
        <w:jc w:val="both"/>
        <w:rPr>
          <w:rFonts w:ascii="Arial" w:eastAsia="Arial" w:hAnsi="Arial" w:cs="Arial"/>
          <w:color w:val="000000"/>
        </w:rPr>
      </w:pPr>
    </w:p>
    <w:p>
      <w:pPr>
        <w:numPr>
          <w:ilvl w:val="0"/>
          <w:numId w:val="4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Children with disabilities may have regular contact with a wide network of carers </w:t>
      </w:r>
    </w:p>
    <w:p>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and other adults for practical assistance in daily living including personal intimate </w:t>
      </w:r>
    </w:p>
    <w:p>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care. This can increase the opportunity for an abusive adult to be alone with a </w:t>
      </w:r>
    </w:p>
    <w:p>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child.</w:t>
      </w:r>
    </w:p>
    <w:p>
      <w:pPr>
        <w:numPr>
          <w:ilvl w:val="0"/>
          <w:numId w:val="4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If a child is abused by a carer they rely on, they may be more reluctant to </w:t>
      </w:r>
    </w:p>
    <w:p>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disclose abuse for fear that the support service will stop.</w:t>
      </w:r>
    </w:p>
    <w:p>
      <w:pPr>
        <w:numPr>
          <w:ilvl w:val="0"/>
          <w:numId w:val="4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Caring for a child with little or no support can put families under stress. This can </w:t>
      </w:r>
    </w:p>
    <w:p>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lastRenderedPageBreak/>
        <w:t xml:space="preserve">make it difficult for parents to provide the care their child needs and can lead to a </w:t>
      </w:r>
    </w:p>
    <w:p>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child being abused or neglected.</w:t>
      </w:r>
    </w:p>
    <w:p>
      <w:pPr>
        <w:spacing w:after="0" w:line="240" w:lineRule="auto"/>
        <w:ind w:left="720" w:hanging="720"/>
        <w:jc w:val="both"/>
        <w:rPr>
          <w:rFonts w:ascii="Arial" w:eastAsia="Arial" w:hAnsi="Arial" w:cs="Arial"/>
          <w:color w:val="000000"/>
        </w:rPr>
      </w:pPr>
    </w:p>
    <w:p>
      <w:pPr>
        <w:spacing w:after="0" w:line="240" w:lineRule="auto"/>
        <w:ind w:left="720" w:hanging="720"/>
        <w:jc w:val="both"/>
        <w:rPr>
          <w:rFonts w:ascii="Arial" w:eastAsia="Arial" w:hAnsi="Arial" w:cs="Arial"/>
          <w:b/>
          <w:color w:val="000000"/>
        </w:rPr>
      </w:pPr>
    </w:p>
    <w:p>
      <w:pPr>
        <w:spacing w:after="0" w:line="240" w:lineRule="auto"/>
        <w:ind w:left="720" w:hanging="720"/>
        <w:jc w:val="both"/>
        <w:rPr>
          <w:rFonts w:ascii="Arial" w:eastAsia="Arial" w:hAnsi="Arial" w:cs="Arial"/>
          <w:b/>
          <w:color w:val="000000"/>
        </w:rPr>
      </w:pPr>
    </w:p>
    <w:p>
      <w:pPr>
        <w:spacing w:after="0" w:line="240" w:lineRule="auto"/>
        <w:ind w:left="720" w:hanging="720"/>
        <w:jc w:val="both"/>
        <w:rPr>
          <w:rFonts w:ascii="Arial" w:eastAsia="Arial" w:hAnsi="Arial" w:cs="Arial"/>
          <w:b/>
          <w:color w:val="000000"/>
        </w:rPr>
      </w:pPr>
    </w:p>
    <w:p>
      <w:pPr>
        <w:spacing w:after="0" w:line="240" w:lineRule="auto"/>
        <w:ind w:left="720" w:hanging="720"/>
        <w:jc w:val="both"/>
        <w:rPr>
          <w:rFonts w:ascii="Arial" w:eastAsia="Arial" w:hAnsi="Arial" w:cs="Arial"/>
          <w:b/>
          <w:color w:val="000000"/>
        </w:rPr>
      </w:pPr>
    </w:p>
    <w:p>
      <w:pPr>
        <w:spacing w:after="0" w:line="240" w:lineRule="auto"/>
        <w:ind w:left="720" w:hanging="720"/>
        <w:jc w:val="both"/>
        <w:rPr>
          <w:rFonts w:ascii="Arial" w:eastAsia="Arial" w:hAnsi="Arial" w:cs="Arial"/>
          <w:b/>
          <w:color w:val="000000"/>
        </w:rPr>
      </w:pPr>
      <w:r>
        <w:rPr>
          <w:rFonts w:ascii="Arial" w:eastAsia="Arial" w:hAnsi="Arial" w:cs="Arial"/>
          <w:b/>
          <w:color w:val="000000"/>
        </w:rPr>
        <w:t>Inadequate support</w:t>
      </w:r>
    </w:p>
    <w:p>
      <w:pPr>
        <w:spacing w:after="0" w:line="240" w:lineRule="auto"/>
        <w:ind w:left="720" w:hanging="720"/>
        <w:jc w:val="both"/>
        <w:rPr>
          <w:rFonts w:ascii="Arial" w:eastAsia="Arial" w:hAnsi="Arial" w:cs="Arial"/>
          <w:color w:val="000000"/>
        </w:rPr>
      </w:pPr>
    </w:p>
    <w:p>
      <w:pPr>
        <w:numPr>
          <w:ilvl w:val="0"/>
          <w:numId w:val="4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It can be difficult for any child who has experienced abuse to get the support they </w:t>
      </w:r>
    </w:p>
    <w:p>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need, but disabled children may face extra problems.</w:t>
      </w:r>
    </w:p>
    <w:p>
      <w:pPr>
        <w:numPr>
          <w:ilvl w:val="0"/>
          <w:numId w:val="4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Disabled children are less likely to tell someone about experiencing abuse and </w:t>
      </w:r>
    </w:p>
    <w:p>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more likely to delay telling someone than their non-disabled peers </w:t>
      </w:r>
    </w:p>
    <w:p>
      <w:pPr>
        <w:numPr>
          <w:ilvl w:val="0"/>
          <w:numId w:val="4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Some adults may not focus on a disabled child’s views.</w:t>
      </w:r>
    </w:p>
    <w:p>
      <w:pPr>
        <w:numPr>
          <w:ilvl w:val="0"/>
          <w:numId w:val="45"/>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If abuse is reported to the police and/or children’s social care, the response may </w:t>
      </w:r>
    </w:p>
    <w:p>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be affected if professionals lack skills or experience in working with disabled </w:t>
      </w:r>
    </w:p>
    <w:p>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children.</w:t>
      </w:r>
    </w:p>
    <w:p>
      <w:pPr>
        <w:pBdr>
          <w:top w:val="nil"/>
          <w:left w:val="nil"/>
          <w:bottom w:val="nil"/>
          <w:right w:val="nil"/>
          <w:between w:val="nil"/>
        </w:pBdr>
        <w:spacing w:after="0" w:line="240" w:lineRule="auto"/>
        <w:ind w:left="720"/>
        <w:jc w:val="both"/>
        <w:rPr>
          <w:rFonts w:ascii="Arial" w:eastAsia="Arial" w:hAnsi="Arial" w:cs="Arial"/>
          <w:color w:val="000000"/>
        </w:rPr>
      </w:pP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When working with children with disabilities, practitioners need to be aware that additional possible indicators of abuse and/or neglect may also include:</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numPr>
          <w:ilvl w:val="0"/>
          <w:numId w:val="5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bruise in a site that may not be of concern on an ambulant child such as the shin, maybe of concern on a non-mobile child</w:t>
      </w:r>
    </w:p>
    <w:p>
      <w:pPr>
        <w:numPr>
          <w:ilvl w:val="0"/>
          <w:numId w:val="5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Not getting enough help with feeding leading to malnourishment</w:t>
      </w:r>
    </w:p>
    <w:p>
      <w:pPr>
        <w:numPr>
          <w:ilvl w:val="0"/>
          <w:numId w:val="5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Poor toileting arrangements</w:t>
      </w:r>
    </w:p>
    <w:p>
      <w:pPr>
        <w:numPr>
          <w:ilvl w:val="0"/>
          <w:numId w:val="5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Lack of stimulation</w:t>
      </w:r>
    </w:p>
    <w:p>
      <w:pPr>
        <w:numPr>
          <w:ilvl w:val="0"/>
          <w:numId w:val="5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Unjustified and/or excessive use of restraint </w:t>
      </w:r>
    </w:p>
    <w:p>
      <w:pPr>
        <w:numPr>
          <w:ilvl w:val="0"/>
          <w:numId w:val="5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Rough handling, extreme behaviour modification such as deprivation of medication, food or clothing, disabling wheelchair batteries</w:t>
      </w:r>
    </w:p>
    <w:p>
      <w:pPr>
        <w:numPr>
          <w:ilvl w:val="0"/>
          <w:numId w:val="5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Unwillingness to try to learn a child’s means of communication</w:t>
      </w:r>
    </w:p>
    <w:p>
      <w:pPr>
        <w:numPr>
          <w:ilvl w:val="0"/>
          <w:numId w:val="5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Ill-fitting equipment, for example, callipers, sleep boards, inappropriate splinting</w:t>
      </w:r>
    </w:p>
    <w:p>
      <w:pPr>
        <w:numPr>
          <w:ilvl w:val="0"/>
          <w:numId w:val="5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Misappropriation of a child’s finances; or</w:t>
      </w:r>
    </w:p>
    <w:p>
      <w:pPr>
        <w:numPr>
          <w:ilvl w:val="0"/>
          <w:numId w:val="5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Inappropriate invasive procedures.</w:t>
      </w:r>
    </w:p>
    <w:p>
      <w:pPr>
        <w:spacing w:after="0" w:line="240" w:lineRule="auto"/>
        <w:jc w:val="both"/>
        <w:rPr>
          <w:rFonts w:ascii="Arial" w:eastAsia="Arial" w:hAnsi="Arial" w:cs="Arial"/>
          <w:color w:val="000000"/>
        </w:rPr>
      </w:pPr>
    </w:p>
    <w:p>
      <w:pPr>
        <w:spacing w:after="0" w:line="240" w:lineRule="auto"/>
        <w:jc w:val="both"/>
        <w:rPr>
          <w:rFonts w:ascii="Arial" w:eastAsia="Arial" w:hAnsi="Arial" w:cs="Arial"/>
          <w:color w:val="000000"/>
        </w:rPr>
      </w:pPr>
      <w:hyperlink r:id="rId94">
        <w:r>
          <w:rPr>
            <w:rFonts w:ascii="Arial" w:eastAsia="Arial" w:hAnsi="Arial" w:cs="Arial"/>
            <w:color w:val="0000FF"/>
            <w:u w:val="single"/>
          </w:rPr>
          <w:t>Calthorpe Safeguarding Policy</w:t>
        </w:r>
      </w:hyperlink>
      <w:r>
        <w:rPr>
          <w:rFonts w:ascii="Arial" w:eastAsia="Arial" w:hAnsi="Arial" w:cs="Arial"/>
          <w:color w:val="000000"/>
        </w:rPr>
        <w:t xml:space="preserve">  </w:t>
      </w:r>
    </w:p>
    <w:p>
      <w:pPr>
        <w:pBdr>
          <w:top w:val="nil"/>
          <w:left w:val="nil"/>
          <w:bottom w:val="nil"/>
          <w:right w:val="nil"/>
          <w:between w:val="nil"/>
        </w:pBdr>
        <w:spacing w:after="0" w:line="240" w:lineRule="auto"/>
        <w:ind w:left="720"/>
        <w:jc w:val="both"/>
        <w:rPr>
          <w:rFonts w:ascii="Arial" w:eastAsia="Arial" w:hAnsi="Arial" w:cs="Arial"/>
          <w:color w:val="000000"/>
        </w:rPr>
      </w:pPr>
    </w:p>
    <w:p>
      <w:pPr>
        <w:pStyle w:val="Heading2"/>
      </w:pPr>
      <w:bookmarkStart w:id="20" w:name="_heading=h.3j2qqm3" w:colFirst="0" w:colLast="0"/>
      <w:bookmarkEnd w:id="20"/>
      <w:r>
        <w:t>Homelessness</w:t>
      </w:r>
    </w:p>
    <w:p>
      <w:pPr>
        <w:pStyle w:val="Heading2"/>
        <w:rPr>
          <w:b w:val="0"/>
          <w:sz w:val="22"/>
          <w:szCs w:val="22"/>
        </w:rPr>
      </w:pPr>
      <w:r>
        <w:rPr>
          <w:b w:val="0"/>
          <w:sz w:val="22"/>
          <w:szCs w:val="22"/>
        </w:rPr>
        <w:t>The definition of homelessness means not having a home. People are classed as homeless if they have nowhere to stay and are living on the streets, but can be homeless even if they have a roof over their head. </w:t>
      </w:r>
      <w:r>
        <w:rPr>
          <w:b w:val="0"/>
          <w:sz w:val="22"/>
          <w:szCs w:val="22"/>
        </w:rPr>
        <w:br/>
        <w:t> </w:t>
      </w:r>
      <w:r>
        <w:rPr>
          <w:b w:val="0"/>
          <w:sz w:val="22"/>
          <w:szCs w:val="22"/>
        </w:rPr>
        <w:br/>
        <w:t>People are classed as homeless if they are: </w:t>
      </w:r>
    </w:p>
    <w:p>
      <w:pPr>
        <w:pStyle w:val="Heading2"/>
        <w:numPr>
          <w:ilvl w:val="0"/>
          <w:numId w:val="54"/>
        </w:numPr>
        <w:rPr>
          <w:b w:val="0"/>
          <w:sz w:val="22"/>
          <w:szCs w:val="22"/>
        </w:rPr>
      </w:pPr>
      <w:r>
        <w:rPr>
          <w:b w:val="0"/>
          <w:sz w:val="22"/>
          <w:szCs w:val="22"/>
        </w:rPr>
        <w:t>staying with friends or family </w:t>
      </w:r>
    </w:p>
    <w:p>
      <w:pPr>
        <w:pStyle w:val="Heading2"/>
        <w:numPr>
          <w:ilvl w:val="0"/>
          <w:numId w:val="54"/>
        </w:numPr>
        <w:rPr>
          <w:b w:val="0"/>
          <w:sz w:val="22"/>
          <w:szCs w:val="22"/>
        </w:rPr>
      </w:pPr>
      <w:r>
        <w:rPr>
          <w:b w:val="0"/>
          <w:sz w:val="22"/>
          <w:szCs w:val="22"/>
        </w:rPr>
        <w:t>staying in a hostel, night shelter or B&amp;B </w:t>
      </w:r>
    </w:p>
    <w:p>
      <w:pPr>
        <w:pStyle w:val="Heading2"/>
        <w:numPr>
          <w:ilvl w:val="0"/>
          <w:numId w:val="54"/>
        </w:numPr>
        <w:rPr>
          <w:b w:val="0"/>
          <w:sz w:val="22"/>
          <w:szCs w:val="22"/>
        </w:rPr>
      </w:pPr>
      <w:r>
        <w:rPr>
          <w:b w:val="0"/>
          <w:sz w:val="22"/>
          <w:szCs w:val="22"/>
        </w:rPr>
        <w:t>squatting (because they have no legal right to stay) </w:t>
      </w:r>
    </w:p>
    <w:p>
      <w:pPr>
        <w:pStyle w:val="Heading2"/>
        <w:numPr>
          <w:ilvl w:val="0"/>
          <w:numId w:val="54"/>
        </w:numPr>
        <w:rPr>
          <w:b w:val="0"/>
          <w:sz w:val="22"/>
          <w:szCs w:val="22"/>
        </w:rPr>
      </w:pPr>
      <w:r>
        <w:rPr>
          <w:b w:val="0"/>
          <w:sz w:val="22"/>
          <w:szCs w:val="22"/>
        </w:rPr>
        <w:t>at risk of </w:t>
      </w:r>
      <w:hyperlink r:id="rId95">
        <w:r>
          <w:rPr>
            <w:b w:val="0"/>
            <w:color w:val="0000FF"/>
            <w:sz w:val="22"/>
            <w:szCs w:val="22"/>
            <w:u w:val="single"/>
          </w:rPr>
          <w:t>violence or abuse in their home</w:t>
        </w:r>
      </w:hyperlink>
      <w:r>
        <w:rPr>
          <w:b w:val="0"/>
          <w:sz w:val="22"/>
          <w:szCs w:val="22"/>
        </w:rPr>
        <w:t> </w:t>
      </w:r>
    </w:p>
    <w:p>
      <w:pPr>
        <w:pStyle w:val="Heading2"/>
        <w:numPr>
          <w:ilvl w:val="0"/>
          <w:numId w:val="44"/>
        </w:numPr>
        <w:rPr>
          <w:b w:val="0"/>
          <w:sz w:val="22"/>
          <w:szCs w:val="22"/>
        </w:rPr>
      </w:pPr>
      <w:r>
        <w:rPr>
          <w:b w:val="0"/>
          <w:sz w:val="22"/>
          <w:szCs w:val="22"/>
        </w:rPr>
        <w:t>living in poor conditions that affect their health </w:t>
      </w:r>
    </w:p>
    <w:p>
      <w:pPr>
        <w:pStyle w:val="Heading2"/>
        <w:numPr>
          <w:ilvl w:val="0"/>
          <w:numId w:val="44"/>
        </w:numPr>
        <w:rPr>
          <w:b w:val="0"/>
          <w:sz w:val="22"/>
          <w:szCs w:val="22"/>
        </w:rPr>
      </w:pPr>
      <w:r>
        <w:rPr>
          <w:b w:val="0"/>
          <w:sz w:val="22"/>
          <w:szCs w:val="22"/>
        </w:rPr>
        <w:t>living apart from their family because you don't have a place to live together </w:t>
      </w:r>
    </w:p>
    <w:p/>
    <w:p>
      <w:pPr>
        <w:pStyle w:val="Heading2"/>
        <w:rPr>
          <w:b w:val="0"/>
          <w:sz w:val="22"/>
          <w:szCs w:val="22"/>
        </w:rPr>
      </w:pPr>
      <w:r>
        <w:rPr>
          <w:b w:val="0"/>
          <w:sz w:val="22"/>
          <w:szCs w:val="22"/>
        </w:rPr>
        <w:lastRenderedPageBreak/>
        <w:t>There are many reasons that homelessness may occur.</w:t>
      </w:r>
    </w:p>
    <w:p>
      <w:pPr>
        <w:pStyle w:val="Heading2"/>
        <w:numPr>
          <w:ilvl w:val="0"/>
          <w:numId w:val="3"/>
        </w:numPr>
        <w:rPr>
          <w:b w:val="0"/>
          <w:sz w:val="22"/>
          <w:szCs w:val="22"/>
        </w:rPr>
      </w:pPr>
      <w:r>
        <w:rPr>
          <w:b w:val="0"/>
          <w:sz w:val="22"/>
          <w:szCs w:val="22"/>
        </w:rPr>
        <w:t>People become homeless for lots of different reasons. There are social causes of homelessness, such as a lack of affordable housing, poverty and unemployment; and life events which push people into homelessness. </w:t>
      </w:r>
    </w:p>
    <w:p>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p>
    <w:p>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The Homelessness Reduction Act 2017 places a legal duty on councils so that everyone who is homeless or at risk of homelessness will have access to meaningful help.</w:t>
      </w:r>
    </w:p>
    <w:p>
      <w:pPr>
        <w:pStyle w:val="Heading2"/>
      </w:pPr>
      <w:r>
        <w:t>Young Carers</w:t>
      </w:r>
    </w:p>
    <w:p/>
    <w:p>
      <w:pPr>
        <w:pStyle w:val="Heading2"/>
        <w:rPr>
          <w:b w:val="0"/>
          <w:sz w:val="22"/>
          <w:szCs w:val="22"/>
        </w:rPr>
      </w:pPr>
      <w:r>
        <w:rPr>
          <w:b w:val="0"/>
          <w:sz w:val="22"/>
          <w:szCs w:val="22"/>
        </w:rPr>
        <w:t xml:space="preserve">A young carer is someone who helps care for someone within their family. The support they give is usually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pPr>
        <w:pStyle w:val="Heading2"/>
        <w:rPr>
          <w:b w:val="0"/>
          <w:sz w:val="22"/>
          <w:szCs w:val="22"/>
        </w:rPr>
      </w:pPr>
      <w:r>
        <w:rPr>
          <w:b w:val="0"/>
          <w:sz w:val="22"/>
          <w:szCs w:val="22"/>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pPr>
        <w:pStyle w:val="Heading2"/>
        <w:rPr>
          <w:b w:val="0"/>
          <w:sz w:val="22"/>
          <w:szCs w:val="22"/>
        </w:rPr>
      </w:pPr>
      <w:r>
        <w:rPr>
          <w:b w:val="0"/>
          <w:sz w:val="22"/>
          <w:szCs w:val="22"/>
        </w:rPr>
        <w:t>Young carers may undertake some or all of the following for another person:</w:t>
      </w:r>
    </w:p>
    <w:p>
      <w:pPr>
        <w:pStyle w:val="Heading2"/>
        <w:numPr>
          <w:ilvl w:val="0"/>
          <w:numId w:val="36"/>
        </w:numPr>
        <w:rPr>
          <w:b w:val="0"/>
          <w:sz w:val="22"/>
          <w:szCs w:val="22"/>
        </w:rPr>
      </w:pPr>
      <w:r>
        <w:rPr>
          <w:b w:val="0"/>
          <w:sz w:val="22"/>
          <w:szCs w:val="22"/>
        </w:rPr>
        <w:t>Practical tasks such as cooking, housework or shopping</w:t>
      </w:r>
    </w:p>
    <w:p>
      <w:pPr>
        <w:pStyle w:val="Heading2"/>
        <w:numPr>
          <w:ilvl w:val="0"/>
          <w:numId w:val="36"/>
        </w:numPr>
        <w:rPr>
          <w:b w:val="0"/>
          <w:sz w:val="22"/>
          <w:szCs w:val="22"/>
        </w:rPr>
      </w:pPr>
      <w:r>
        <w:rPr>
          <w:b w:val="0"/>
          <w:sz w:val="22"/>
          <w:szCs w:val="22"/>
        </w:rPr>
        <w:t>Physical care such as lifting or helping up the stairs</w:t>
      </w:r>
    </w:p>
    <w:p>
      <w:pPr>
        <w:pStyle w:val="Heading2"/>
        <w:numPr>
          <w:ilvl w:val="0"/>
          <w:numId w:val="36"/>
        </w:numPr>
        <w:rPr>
          <w:b w:val="0"/>
          <w:sz w:val="22"/>
          <w:szCs w:val="22"/>
        </w:rPr>
      </w:pPr>
      <w:r>
        <w:rPr>
          <w:b w:val="0"/>
          <w:sz w:val="22"/>
          <w:szCs w:val="22"/>
        </w:rPr>
        <w:t>Personal care such as dressing, washing or attending to toileting needs</w:t>
      </w:r>
    </w:p>
    <w:p>
      <w:pPr>
        <w:pStyle w:val="Heading2"/>
        <w:numPr>
          <w:ilvl w:val="0"/>
          <w:numId w:val="36"/>
        </w:numPr>
        <w:rPr>
          <w:b w:val="0"/>
          <w:sz w:val="22"/>
          <w:szCs w:val="22"/>
        </w:rPr>
      </w:pPr>
      <w:r>
        <w:rPr>
          <w:b w:val="0"/>
          <w:sz w:val="22"/>
          <w:szCs w:val="22"/>
        </w:rPr>
        <w:t>Emotional support such as listening, calming or being there</w:t>
      </w:r>
    </w:p>
    <w:p>
      <w:pPr>
        <w:pStyle w:val="Heading2"/>
        <w:numPr>
          <w:ilvl w:val="0"/>
          <w:numId w:val="36"/>
        </w:numPr>
        <w:rPr>
          <w:b w:val="0"/>
          <w:sz w:val="22"/>
          <w:szCs w:val="22"/>
        </w:rPr>
      </w:pPr>
      <w:r>
        <w:rPr>
          <w:b w:val="0"/>
          <w:sz w:val="22"/>
          <w:szCs w:val="22"/>
        </w:rPr>
        <w:t>Household management such as paying bills or managing finances</w:t>
      </w:r>
    </w:p>
    <w:p>
      <w:pPr>
        <w:pStyle w:val="Heading2"/>
        <w:numPr>
          <w:ilvl w:val="0"/>
          <w:numId w:val="36"/>
        </w:numPr>
        <w:rPr>
          <w:b w:val="0"/>
          <w:sz w:val="22"/>
          <w:szCs w:val="22"/>
        </w:rPr>
      </w:pPr>
      <w:r>
        <w:rPr>
          <w:b w:val="0"/>
          <w:sz w:val="22"/>
          <w:szCs w:val="22"/>
        </w:rPr>
        <w:t xml:space="preserve">Looking after siblings for example, putting them to bed, walking them to school or general parenting </w:t>
      </w:r>
    </w:p>
    <w:p>
      <w:pPr>
        <w:pStyle w:val="Heading2"/>
        <w:numPr>
          <w:ilvl w:val="0"/>
          <w:numId w:val="36"/>
        </w:numPr>
        <w:rPr>
          <w:b w:val="0"/>
          <w:sz w:val="22"/>
          <w:szCs w:val="22"/>
        </w:rPr>
      </w:pPr>
      <w:r>
        <w:rPr>
          <w:b w:val="0"/>
          <w:sz w:val="22"/>
          <w:szCs w:val="22"/>
        </w:rPr>
        <w:t>Interpretation such as translating for someone with English as an additional language or communicating for someone with a hearing or speech impairment</w:t>
      </w:r>
    </w:p>
    <w:p>
      <w:pPr>
        <w:pStyle w:val="Heading2"/>
        <w:rPr>
          <w:b w:val="0"/>
          <w:sz w:val="22"/>
          <w:szCs w:val="22"/>
        </w:rPr>
      </w:pPr>
      <w:r>
        <w:rPr>
          <w:b w:val="0"/>
          <w:sz w:val="22"/>
          <w:szCs w:val="22"/>
        </w:rPr>
        <w:t>Many young carers can suffer from:</w:t>
      </w:r>
    </w:p>
    <w:p>
      <w:pPr>
        <w:pStyle w:val="Heading2"/>
        <w:numPr>
          <w:ilvl w:val="0"/>
          <w:numId w:val="20"/>
        </w:numPr>
        <w:rPr>
          <w:b w:val="0"/>
          <w:sz w:val="22"/>
          <w:szCs w:val="22"/>
        </w:rPr>
      </w:pPr>
      <w:r>
        <w:rPr>
          <w:b w:val="0"/>
          <w:sz w:val="22"/>
          <w:szCs w:val="22"/>
        </w:rPr>
        <w:t>Anxiety and exhaustion because of the pressure of taking on adult responsibilities</w:t>
      </w:r>
    </w:p>
    <w:p>
      <w:pPr>
        <w:pStyle w:val="Heading2"/>
        <w:numPr>
          <w:ilvl w:val="0"/>
          <w:numId w:val="20"/>
        </w:numPr>
        <w:rPr>
          <w:b w:val="0"/>
          <w:sz w:val="22"/>
          <w:szCs w:val="22"/>
        </w:rPr>
      </w:pPr>
      <w:r>
        <w:rPr>
          <w:b w:val="0"/>
          <w:sz w:val="22"/>
          <w:szCs w:val="22"/>
        </w:rPr>
        <w:t>Worry that they may let family members down if they can’t keep up or feel the need to ask for help</w:t>
      </w:r>
    </w:p>
    <w:p>
      <w:pPr>
        <w:pStyle w:val="Heading2"/>
        <w:numPr>
          <w:ilvl w:val="0"/>
          <w:numId w:val="20"/>
        </w:numPr>
        <w:rPr>
          <w:b w:val="0"/>
          <w:sz w:val="22"/>
          <w:szCs w:val="22"/>
        </w:rPr>
      </w:pPr>
      <w:r>
        <w:rPr>
          <w:b w:val="0"/>
          <w:sz w:val="22"/>
          <w:szCs w:val="22"/>
        </w:rPr>
        <w:t>Social issues – their time at school and social time with their friends can be affected</w:t>
      </w:r>
    </w:p>
    <w:p/>
    <w:p>
      <w:pPr>
        <w:rPr>
          <w:rFonts w:ascii="Arial" w:eastAsia="Arial" w:hAnsi="Arial" w:cs="Arial"/>
        </w:rPr>
      </w:pPr>
      <w:r>
        <w:rPr>
          <w:rFonts w:ascii="Arial" w:eastAsia="Arial" w:hAnsi="Arial" w:cs="Arial"/>
        </w:rPr>
        <w:t>Staff should be particularly alert to the potential need for early help for a child who is a young carer1. This is part of the broader responsibility to identify children who may benefit from early help and provide support as soon as a problem emerges.</w:t>
      </w:r>
    </w:p>
    <w:p>
      <w:pPr>
        <w:pStyle w:val="Heading2"/>
        <w:rPr>
          <w:color w:val="000000"/>
        </w:rPr>
      </w:pPr>
      <w:bookmarkStart w:id="21" w:name="_GoBack"/>
      <w:bookmarkEnd w:id="21"/>
      <w:r>
        <w:rPr>
          <w:color w:val="000000"/>
        </w:rPr>
        <w:t>Appendix 2</w:t>
      </w:r>
    </w:p>
    <w:p>
      <w:pPr>
        <w:rPr>
          <w:color w:val="000000"/>
        </w:rPr>
      </w:pPr>
    </w:p>
    <w:p>
      <w:pPr>
        <w:pStyle w:val="Heading3"/>
        <w:rPr>
          <w:b/>
        </w:rPr>
      </w:pPr>
      <w:r>
        <w:rPr>
          <w:b/>
        </w:rPr>
        <w:t xml:space="preserve">Dealing with a disclosure of abuse </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The St John Paul II Multi Academy uses the NSPCC definition of the word ‘disclosure’ in regard to safeguarding issues:</w:t>
      </w:r>
    </w:p>
    <w:p>
      <w:pPr>
        <w:tabs>
          <w:tab w:val="left" w:pos="0"/>
          <w:tab w:val="left" w:pos="10080"/>
          <w:tab w:val="left" w:pos="10800"/>
          <w:tab w:val="left" w:pos="11520"/>
          <w:tab w:val="left" w:pos="12240"/>
        </w:tabs>
        <w:spacing w:after="0" w:line="240" w:lineRule="auto"/>
        <w:jc w:val="both"/>
        <w:rPr>
          <w:rFonts w:ascii="Arial" w:eastAsia="Arial" w:hAnsi="Arial" w:cs="Arial"/>
          <w:b/>
          <w:color w:val="000000"/>
        </w:rPr>
      </w:pPr>
      <w:r>
        <w:rPr>
          <w:rFonts w:ascii="Arial" w:eastAsia="Arial" w:hAnsi="Arial" w:cs="Arial"/>
          <w:b/>
          <w:color w:val="000000"/>
        </w:rPr>
        <w:lastRenderedPageBreak/>
        <w:t>‘Disclosure is the process by which children and young people start to share their experiences of abuse with others. This can take place over a long period of time – it is a journey, not one act or action.’</w:t>
      </w:r>
    </w:p>
    <w:p>
      <w:pPr>
        <w:tabs>
          <w:tab w:val="left" w:pos="0"/>
          <w:tab w:val="left" w:pos="10080"/>
          <w:tab w:val="left" w:pos="10800"/>
          <w:tab w:val="left" w:pos="11520"/>
          <w:tab w:val="left" w:pos="12240"/>
        </w:tabs>
        <w:spacing w:after="0" w:line="240" w:lineRule="auto"/>
        <w:jc w:val="both"/>
        <w:rPr>
          <w:rFonts w:ascii="Arial" w:eastAsia="Arial" w:hAnsi="Arial" w:cs="Arial"/>
          <w:i/>
          <w:color w:val="000000"/>
        </w:rPr>
      </w:pPr>
      <w:r>
        <w:rPr>
          <w:rFonts w:ascii="Arial" w:eastAsia="Arial" w:hAnsi="Arial" w:cs="Arial"/>
          <w:i/>
          <w:color w:val="000000"/>
        </w:rPr>
        <w:t>Children may disclose directly or indirectly and sometimes they may start sharing details of abuse before they are ready to put their thoughts and feelings in order.</w:t>
      </w:r>
    </w:p>
    <w:p>
      <w:pPr>
        <w:tabs>
          <w:tab w:val="left" w:pos="0"/>
          <w:tab w:val="left" w:pos="10080"/>
          <w:tab w:val="left" w:pos="10800"/>
          <w:tab w:val="left" w:pos="11520"/>
          <w:tab w:val="left" w:pos="12240"/>
        </w:tabs>
        <w:spacing w:after="0" w:line="240" w:lineRule="auto"/>
        <w:jc w:val="both"/>
        <w:rPr>
          <w:rFonts w:ascii="Arial" w:eastAsia="Arial" w:hAnsi="Arial" w:cs="Arial"/>
          <w:i/>
          <w:color w:val="000000"/>
        </w:rPr>
      </w:pPr>
      <w:r>
        <w:rPr>
          <w:rFonts w:ascii="Arial" w:eastAsia="Arial" w:hAnsi="Arial" w:cs="Arial"/>
          <w:i/>
          <w:color w:val="000000"/>
        </w:rPr>
        <w:t>Not all disclosures will lead to a formal report of abuse or a case being made or a case being taken to court, but all disclosures should be taken seriously.</w:t>
      </w:r>
    </w:p>
    <w:p>
      <w:pPr>
        <w:tabs>
          <w:tab w:val="left" w:pos="0"/>
          <w:tab w:val="left" w:pos="10080"/>
          <w:tab w:val="left" w:pos="10800"/>
          <w:tab w:val="left" w:pos="11520"/>
          <w:tab w:val="left" w:pos="12240"/>
        </w:tabs>
        <w:spacing w:after="0" w:line="240" w:lineRule="auto"/>
        <w:jc w:val="both"/>
        <w:rPr>
          <w:rFonts w:ascii="Arial" w:eastAsia="Arial" w:hAnsi="Arial" w:cs="Arial"/>
          <w:i/>
          <w:color w:val="000000"/>
        </w:rPr>
      </w:pPr>
      <w:r>
        <w:rPr>
          <w:rFonts w:ascii="Arial" w:eastAsia="Arial" w:hAnsi="Arial" w:cs="Arial"/>
          <w:i/>
          <w:color w:val="000000"/>
        </w:rPr>
        <w:t>An allegation may be made as part of a disclosure but a disclosure is not necessarily an allegation.</w:t>
      </w:r>
    </w:p>
    <w:p>
      <w:pPr>
        <w:pStyle w:val="Heading3"/>
        <w:rPr>
          <w:i/>
          <w:color w:val="000000"/>
          <w:sz w:val="22"/>
          <w:szCs w:val="22"/>
        </w:rPr>
      </w:pPr>
      <w:r>
        <w:rPr>
          <w:i/>
          <w:color w:val="000000"/>
          <w:sz w:val="22"/>
          <w:szCs w:val="22"/>
        </w:rPr>
        <w:t>When a pupil tells me about abuse, they have suffered, what should I remember?</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numPr>
          <w:ilvl w:val="0"/>
          <w:numId w:val="16"/>
        </w:numPr>
        <w:tabs>
          <w:tab w:val="left" w:pos="99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Stay calm.</w:t>
      </w:r>
    </w:p>
    <w:p>
      <w:pPr>
        <w:numPr>
          <w:ilvl w:val="0"/>
          <w:numId w:val="16"/>
        </w:numPr>
        <w:tabs>
          <w:tab w:val="left" w:pos="99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Do not communicate shock, anger or embarrassment.</w:t>
      </w:r>
    </w:p>
    <w:p>
      <w:pPr>
        <w:numPr>
          <w:ilvl w:val="0"/>
          <w:numId w:val="16"/>
        </w:numPr>
        <w:tabs>
          <w:tab w:val="left" w:pos="99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Reassure the child. Tell them you are pleased that they are speaking to you.</w:t>
      </w:r>
    </w:p>
    <w:p>
      <w:pPr>
        <w:numPr>
          <w:ilvl w:val="0"/>
          <w:numId w:val="16"/>
        </w:numPr>
        <w:tabs>
          <w:tab w:val="left" w:pos="10080"/>
          <w:tab w:val="left" w:pos="10800"/>
          <w:tab w:val="left" w:pos="11520"/>
          <w:tab w:val="left" w:pos="12240"/>
        </w:tabs>
        <w:spacing w:after="0" w:line="240" w:lineRule="auto"/>
        <w:ind w:left="993" w:hanging="273"/>
        <w:jc w:val="both"/>
        <w:rPr>
          <w:rFonts w:ascii="Arial" w:eastAsia="Arial" w:hAnsi="Arial" w:cs="Arial"/>
          <w:color w:val="000000"/>
        </w:rPr>
      </w:pPr>
      <w:r>
        <w:rPr>
          <w:rFonts w:ascii="Arial" w:eastAsia="Arial" w:hAnsi="Arial" w:cs="Arial"/>
          <w:color w:val="000000"/>
        </w:rPr>
        <w:t>Never enter into a pact of secrecy with the child.  Assure her/him that you will try to help but let the child know that you will have to tell other people in order to do this.  State who this will be and why.</w:t>
      </w:r>
    </w:p>
    <w:p>
      <w:pPr>
        <w:numPr>
          <w:ilvl w:val="0"/>
          <w:numId w:val="16"/>
        </w:numPr>
        <w:tabs>
          <w:tab w:val="left" w:pos="10080"/>
          <w:tab w:val="left" w:pos="10800"/>
          <w:tab w:val="left" w:pos="11520"/>
          <w:tab w:val="left" w:pos="12240"/>
        </w:tabs>
        <w:spacing w:after="0" w:line="240" w:lineRule="auto"/>
        <w:ind w:left="993" w:hanging="273"/>
        <w:jc w:val="both"/>
        <w:rPr>
          <w:rFonts w:ascii="Arial" w:eastAsia="Arial" w:hAnsi="Arial" w:cs="Arial"/>
          <w:color w:val="000000"/>
        </w:rPr>
      </w:pPr>
      <w:r>
        <w:rPr>
          <w:rFonts w:ascii="Arial" w:eastAsia="Arial" w:hAnsi="Arial" w:cs="Arial"/>
          <w:color w:val="000000"/>
        </w:rPr>
        <w:t>Say you'll take them seriously - They may have kept the abuse secret because they were scared they wouldn’t be believed. Make sure they know they can trust you and you’ll listen and support them.</w:t>
      </w:r>
    </w:p>
    <w:p>
      <w:pPr>
        <w:numPr>
          <w:ilvl w:val="0"/>
          <w:numId w:val="16"/>
        </w:numPr>
        <w:tabs>
          <w:tab w:val="left" w:pos="10080"/>
          <w:tab w:val="left" w:pos="10800"/>
          <w:tab w:val="left" w:pos="11520"/>
          <w:tab w:val="left" w:pos="12240"/>
        </w:tabs>
        <w:spacing w:after="0" w:line="240" w:lineRule="auto"/>
        <w:ind w:left="993" w:hanging="273"/>
        <w:jc w:val="both"/>
        <w:rPr>
          <w:rFonts w:ascii="Arial" w:eastAsia="Arial" w:hAnsi="Arial" w:cs="Arial"/>
          <w:color w:val="000000"/>
        </w:rPr>
      </w:pPr>
      <w:r>
        <w:rPr>
          <w:rFonts w:ascii="Arial" w:eastAsia="Arial" w:hAnsi="Arial" w:cs="Arial"/>
          <w:color w:val="000000"/>
        </w:rPr>
        <w:t>Tell the child that it is not her/his fault.</w:t>
      </w:r>
    </w:p>
    <w:p>
      <w:pPr>
        <w:numPr>
          <w:ilvl w:val="0"/>
          <w:numId w:val="16"/>
        </w:numPr>
        <w:tabs>
          <w:tab w:val="left" w:pos="99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Encourage the child to talk but do not ask "leading questions" or press for information.</w:t>
      </w:r>
    </w:p>
    <w:p>
      <w:pPr>
        <w:numPr>
          <w:ilvl w:val="0"/>
          <w:numId w:val="16"/>
        </w:numPr>
        <w:tabs>
          <w:tab w:val="left" w:pos="99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Listen and remember.</w:t>
      </w:r>
    </w:p>
    <w:p>
      <w:pPr>
        <w:numPr>
          <w:ilvl w:val="0"/>
          <w:numId w:val="16"/>
        </w:numPr>
        <w:tabs>
          <w:tab w:val="left" w:pos="99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Check that you have understood correctly what the child is trying to tell you.</w:t>
      </w:r>
    </w:p>
    <w:p>
      <w:pPr>
        <w:numPr>
          <w:ilvl w:val="0"/>
          <w:numId w:val="16"/>
        </w:numPr>
        <w:tabs>
          <w:tab w:val="left" w:pos="99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Praise the child for telling you. Communicate that s/he has a right to be safe and protected.</w:t>
      </w:r>
    </w:p>
    <w:p>
      <w:pPr>
        <w:numPr>
          <w:ilvl w:val="0"/>
          <w:numId w:val="16"/>
        </w:numPr>
        <w:tabs>
          <w:tab w:val="left" w:pos="99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Do not tell the child that what they have experienced is dirty, naughty or bad.</w:t>
      </w:r>
    </w:p>
    <w:p>
      <w:pPr>
        <w:numPr>
          <w:ilvl w:val="0"/>
          <w:numId w:val="16"/>
        </w:numPr>
        <w:tabs>
          <w:tab w:val="left" w:pos="99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It is inappropriate to make any comments about the alleged offender.</w:t>
      </w:r>
    </w:p>
    <w:p>
      <w:pPr>
        <w:numPr>
          <w:ilvl w:val="0"/>
          <w:numId w:val="16"/>
        </w:numPr>
        <w:tabs>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Be aware that the child may retract what s/he has told you.  It is essential to record in writing,</w:t>
      </w:r>
    </w:p>
    <w:p>
      <w:pPr>
        <w:tabs>
          <w:tab w:val="left" w:pos="10080"/>
          <w:tab w:val="left" w:pos="10800"/>
          <w:tab w:val="left" w:pos="11520"/>
          <w:tab w:val="left" w:pos="12240"/>
        </w:tabs>
        <w:spacing w:after="0" w:line="240" w:lineRule="auto"/>
        <w:ind w:left="1080" w:hanging="87"/>
        <w:jc w:val="both"/>
        <w:rPr>
          <w:rFonts w:ascii="Arial" w:eastAsia="Arial" w:hAnsi="Arial" w:cs="Arial"/>
          <w:color w:val="000000"/>
        </w:rPr>
      </w:pPr>
      <w:r>
        <w:rPr>
          <w:rFonts w:ascii="Arial" w:eastAsia="Arial" w:hAnsi="Arial" w:cs="Arial"/>
          <w:color w:val="000000"/>
        </w:rPr>
        <w:t>all you have heard, though not necessarily at the time of disclosure.</w:t>
      </w:r>
    </w:p>
    <w:p>
      <w:pPr>
        <w:numPr>
          <w:ilvl w:val="0"/>
          <w:numId w:val="16"/>
        </w:numPr>
        <w:tabs>
          <w:tab w:val="left" w:pos="99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At the end of the conversation, tell the child again who you are going to tell and why that</w:t>
      </w:r>
    </w:p>
    <w:p>
      <w:pPr>
        <w:tabs>
          <w:tab w:val="left" w:pos="990"/>
          <w:tab w:val="left" w:pos="10080"/>
          <w:tab w:val="left" w:pos="10800"/>
          <w:tab w:val="left" w:pos="11520"/>
          <w:tab w:val="left" w:pos="12240"/>
        </w:tabs>
        <w:spacing w:after="0" w:line="240" w:lineRule="auto"/>
        <w:ind w:left="1080" w:hanging="87"/>
        <w:jc w:val="both"/>
        <w:rPr>
          <w:rFonts w:ascii="Arial" w:eastAsia="Arial" w:hAnsi="Arial" w:cs="Arial"/>
          <w:color w:val="000000"/>
        </w:rPr>
      </w:pPr>
      <w:r>
        <w:rPr>
          <w:rFonts w:ascii="Arial" w:eastAsia="Arial" w:hAnsi="Arial" w:cs="Arial"/>
          <w:color w:val="000000"/>
        </w:rPr>
        <w:t>person or those people need to know.</w:t>
      </w:r>
    </w:p>
    <w:p>
      <w:pPr>
        <w:numPr>
          <w:ilvl w:val="0"/>
          <w:numId w:val="16"/>
        </w:numPr>
        <w:tabs>
          <w:tab w:val="left" w:pos="-90"/>
          <w:tab w:val="left" w:pos="99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As soon as you can afterwards, make a detailed record of the conversation using the child’s</w:t>
      </w:r>
    </w:p>
    <w:p>
      <w:pPr>
        <w:tabs>
          <w:tab w:val="left" w:pos="-90"/>
          <w:tab w:val="left" w:pos="990"/>
          <w:tab w:val="left" w:pos="10080"/>
          <w:tab w:val="left" w:pos="10800"/>
          <w:tab w:val="left" w:pos="11520"/>
          <w:tab w:val="left" w:pos="12240"/>
        </w:tabs>
        <w:spacing w:after="0" w:line="240" w:lineRule="auto"/>
        <w:ind w:left="1080" w:hanging="87"/>
        <w:jc w:val="both"/>
        <w:rPr>
          <w:rFonts w:ascii="Arial" w:eastAsia="Arial" w:hAnsi="Arial" w:cs="Arial"/>
          <w:color w:val="000000"/>
        </w:rPr>
      </w:pPr>
      <w:r>
        <w:rPr>
          <w:rFonts w:ascii="Arial" w:eastAsia="Arial" w:hAnsi="Arial" w:cs="Arial"/>
          <w:color w:val="000000"/>
        </w:rPr>
        <w:t>own language.  Include any questions you may have asked.  Do not add any opinions or</w:t>
      </w:r>
    </w:p>
    <w:p>
      <w:pPr>
        <w:tabs>
          <w:tab w:val="left" w:pos="-90"/>
          <w:tab w:val="left" w:pos="990"/>
          <w:tab w:val="left" w:pos="10080"/>
          <w:tab w:val="left" w:pos="10800"/>
          <w:tab w:val="left" w:pos="11520"/>
          <w:tab w:val="left" w:pos="12240"/>
        </w:tabs>
        <w:spacing w:after="0" w:line="240" w:lineRule="auto"/>
        <w:ind w:left="1080" w:hanging="87"/>
        <w:jc w:val="both"/>
        <w:rPr>
          <w:rFonts w:ascii="Arial" w:eastAsia="Arial" w:hAnsi="Arial" w:cs="Arial"/>
          <w:color w:val="000000"/>
        </w:rPr>
      </w:pPr>
      <w:r>
        <w:rPr>
          <w:rFonts w:ascii="Arial" w:eastAsia="Arial" w:hAnsi="Arial" w:cs="Arial"/>
          <w:color w:val="000000"/>
        </w:rPr>
        <w:t>interpretations.</w:t>
      </w:r>
    </w:p>
    <w:p>
      <w:pPr>
        <w:numPr>
          <w:ilvl w:val="0"/>
          <w:numId w:val="16"/>
        </w:numPr>
        <w:tabs>
          <w:tab w:val="left" w:pos="-90"/>
          <w:tab w:val="left" w:pos="99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If the disclosure relates to a physical injury do not photograph the injury but record in writing</w:t>
      </w:r>
    </w:p>
    <w:p>
      <w:pPr>
        <w:tabs>
          <w:tab w:val="left" w:pos="-90"/>
          <w:tab w:val="left" w:pos="990"/>
          <w:tab w:val="left" w:pos="10080"/>
          <w:tab w:val="left" w:pos="10800"/>
          <w:tab w:val="left" w:pos="11520"/>
          <w:tab w:val="left" w:pos="12240"/>
        </w:tabs>
        <w:spacing w:after="0" w:line="240" w:lineRule="auto"/>
        <w:ind w:left="1080" w:hanging="87"/>
        <w:jc w:val="both"/>
        <w:rPr>
          <w:rFonts w:ascii="Arial" w:eastAsia="Arial" w:hAnsi="Arial" w:cs="Arial"/>
          <w:color w:val="000000"/>
        </w:rPr>
      </w:pPr>
      <w:r>
        <w:rPr>
          <w:rFonts w:ascii="Arial" w:eastAsia="Arial" w:hAnsi="Arial" w:cs="Arial"/>
          <w:color w:val="000000"/>
        </w:rPr>
        <w:t>as much detail as possible.</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0"/>
          <w:tab w:val="left" w:pos="10080"/>
          <w:tab w:val="left" w:pos="10800"/>
          <w:tab w:val="left" w:pos="11520"/>
          <w:tab w:val="left" w:pos="12240"/>
        </w:tabs>
        <w:spacing w:after="0" w:line="240" w:lineRule="auto"/>
        <w:jc w:val="both"/>
        <w:rPr>
          <w:rFonts w:ascii="Arial" w:eastAsia="Arial" w:hAnsi="Arial" w:cs="Arial"/>
          <w:b/>
          <w:color w:val="000000"/>
        </w:rPr>
      </w:pPr>
      <w:r>
        <w:rPr>
          <w:rFonts w:ascii="Arial" w:eastAsia="Arial" w:hAnsi="Arial" w:cs="Arial"/>
          <w:b/>
          <w:color w:val="000000"/>
        </w:rPr>
        <w:t xml:space="preserve">NB  </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It is not education staff’s role to seek disclosures.  Their role is to observe that something may be wrong, ask about it, listen, be available and try to make time to talk.</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t>Staff should be aware that children may not feel ready or know how to tell someone that they are being abused, exploited, or neglected, and/or they may not recognise their experiences as harmful</w:t>
      </w:r>
    </w:p>
    <w:p>
      <w:pPr>
        <w:tabs>
          <w:tab w:val="left" w:pos="0"/>
          <w:tab w:val="left" w:pos="10080"/>
          <w:tab w:val="left" w:pos="10800"/>
          <w:tab w:val="left" w:pos="11520"/>
          <w:tab w:val="left" w:pos="12240"/>
        </w:tabs>
        <w:spacing w:after="0" w:line="240" w:lineRule="auto"/>
        <w:jc w:val="both"/>
        <w:rPr>
          <w:rFonts w:ascii="Arial" w:eastAsia="Arial" w:hAnsi="Arial" w:cs="Arial"/>
          <w:b/>
          <w:color w:val="000000"/>
        </w:rPr>
      </w:pPr>
    </w:p>
    <w:p>
      <w:pPr>
        <w:rPr>
          <w:color w:val="000000"/>
        </w:rPr>
      </w:pPr>
    </w:p>
    <w:p>
      <w:pPr>
        <w:pStyle w:val="Heading3"/>
        <w:rPr>
          <w:b/>
        </w:rPr>
      </w:pPr>
      <w:r>
        <w:rPr>
          <w:b/>
        </w:rPr>
        <w:t>Immediately after a disclosure</w:t>
      </w:r>
    </w:p>
    <w:p>
      <w:pPr>
        <w:spacing w:after="0" w:line="240" w:lineRule="auto"/>
        <w:jc w:val="both"/>
        <w:rPr>
          <w:rFonts w:ascii="Arial" w:eastAsia="Arial" w:hAnsi="Arial" w:cs="Arial"/>
          <w:color w:val="000000"/>
        </w:rPr>
      </w:pP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u w:val="single"/>
        </w:rPr>
        <w:t>You should not deal with this yourself</w:t>
      </w:r>
      <w:r>
        <w:rPr>
          <w:rFonts w:ascii="Arial" w:eastAsia="Arial" w:hAnsi="Arial" w:cs="Arial"/>
          <w:color w:val="000000"/>
        </w:rPr>
        <w:t>. Clear indications or disclosure of abuse must be reported to Birmingham Children’s Trust without delay, by the Principal/ Executive Principal/Head of School, DSL or in exceptional circumstances by the staff member who has raised the concern.</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r>
        <w:rPr>
          <w:rFonts w:ascii="Arial" w:eastAsia="Arial" w:hAnsi="Arial" w:cs="Arial"/>
          <w:color w:val="000000"/>
        </w:rPr>
        <w:lastRenderedPageBreak/>
        <w:t>Children making a disclosure may do so with difficulty, having chosen carefully to whom they will speak.  Listening to and supporting a pupil who has been abused can be traumatic for the adults involved.  Support for you will be available from your DSL or Principal/ Executive Principal/Head of School.</w:t>
      </w:r>
    </w:p>
    <w:p>
      <w:pPr>
        <w:tabs>
          <w:tab w:val="left" w:pos="0"/>
          <w:tab w:val="left" w:pos="10080"/>
          <w:tab w:val="left" w:pos="10800"/>
          <w:tab w:val="left" w:pos="11520"/>
          <w:tab w:val="left" w:pos="12240"/>
        </w:tabs>
        <w:spacing w:after="0" w:line="240" w:lineRule="auto"/>
        <w:jc w:val="both"/>
        <w:rPr>
          <w:rFonts w:ascii="Arial" w:eastAsia="Arial" w:hAnsi="Arial" w:cs="Arial"/>
          <w:color w:val="000000"/>
        </w:rPr>
      </w:pPr>
    </w:p>
    <w:p>
      <w:pPr>
        <w:pStyle w:val="Heading2"/>
      </w:pPr>
      <w:r>
        <w:t>Appendix 3</w:t>
      </w:r>
    </w:p>
    <w:p>
      <w:pPr>
        <w:rPr>
          <w:color w:val="000000"/>
        </w:rPr>
      </w:pPr>
    </w:p>
    <w:p>
      <w:pPr>
        <w:pStyle w:val="Heading3"/>
        <w:rPr>
          <w:b/>
        </w:rPr>
      </w:pPr>
      <w:r>
        <w:rPr>
          <w:b/>
        </w:rPr>
        <w:t xml:space="preserve">Allegations about a member of staff, governor or volunteer </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Arial" w:hAnsi="Arial" w:cs="Arial"/>
          <w:color w:val="000000"/>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Inappropriate behaviour by staff/volunteers could take the following forms:</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p>
    <w:p>
      <w:pPr>
        <w:pStyle w:val="Heading3"/>
        <w:numPr>
          <w:ilvl w:val="0"/>
          <w:numId w:val="28"/>
        </w:numPr>
        <w:rPr>
          <w:b/>
          <w:color w:val="000000"/>
        </w:rPr>
      </w:pPr>
      <w:r>
        <w:rPr>
          <w:b/>
          <w:color w:val="000000"/>
        </w:rPr>
        <w:t xml:space="preserve">Physical </w:t>
      </w:r>
    </w:p>
    <w:p>
      <w:pPr>
        <w:spacing w:after="0" w:line="240" w:lineRule="auto"/>
        <w:ind w:left="1080"/>
        <w:jc w:val="both"/>
        <w:rPr>
          <w:rFonts w:ascii="Arial" w:eastAsia="Arial" w:hAnsi="Arial" w:cs="Arial"/>
          <w:color w:val="000000"/>
        </w:rPr>
      </w:pPr>
      <w:r>
        <w:rPr>
          <w:rFonts w:ascii="Arial" w:eastAsia="Arial" w:hAnsi="Arial" w:cs="Arial"/>
          <w:color w:val="000000"/>
        </w:rPr>
        <w:t>For example, the intentional use of force as a punishment, slapping, use of objects to hit with, throwing objects, or rough physical handling.</w:t>
      </w:r>
    </w:p>
    <w:p>
      <w:pPr>
        <w:pStyle w:val="Heading3"/>
        <w:numPr>
          <w:ilvl w:val="0"/>
          <w:numId w:val="28"/>
        </w:numPr>
        <w:rPr>
          <w:b/>
          <w:color w:val="000000"/>
        </w:rPr>
      </w:pPr>
      <w:r>
        <w:rPr>
          <w:b/>
          <w:color w:val="000000"/>
        </w:rPr>
        <w:t xml:space="preserve">Emotional </w:t>
      </w:r>
    </w:p>
    <w:p>
      <w:pPr>
        <w:spacing w:after="0" w:line="240" w:lineRule="auto"/>
        <w:ind w:left="1080"/>
        <w:jc w:val="both"/>
        <w:rPr>
          <w:rFonts w:ascii="Arial" w:eastAsia="Arial" w:hAnsi="Arial" w:cs="Arial"/>
          <w:color w:val="000000"/>
        </w:rPr>
      </w:pPr>
      <w:r>
        <w:rPr>
          <w:rFonts w:ascii="Arial" w:eastAsia="Arial" w:hAnsi="Arial" w:cs="Arial"/>
          <w:color w:val="000000"/>
        </w:rPr>
        <w:t>For example, intimidation, belittling, scapegoating, sarcasm, lack of respect for children’s rights, and attitudes that discriminate on the grounds of race, gender, disability or sexuality.</w:t>
      </w:r>
    </w:p>
    <w:p>
      <w:pPr>
        <w:pStyle w:val="Heading3"/>
        <w:numPr>
          <w:ilvl w:val="0"/>
          <w:numId w:val="28"/>
        </w:numPr>
        <w:rPr>
          <w:b/>
          <w:color w:val="000000"/>
        </w:rPr>
      </w:pPr>
      <w:r>
        <w:rPr>
          <w:b/>
          <w:color w:val="000000"/>
        </w:rPr>
        <w:t xml:space="preserve">Sexual </w:t>
      </w:r>
    </w:p>
    <w:p>
      <w:pPr>
        <w:spacing w:after="0" w:line="240" w:lineRule="auto"/>
        <w:ind w:left="1080"/>
        <w:jc w:val="both"/>
        <w:rPr>
          <w:rFonts w:ascii="Arial" w:eastAsia="Arial" w:hAnsi="Arial" w:cs="Arial"/>
          <w:color w:val="000000"/>
        </w:rPr>
      </w:pPr>
      <w:r>
        <w:rPr>
          <w:rFonts w:ascii="Arial" w:eastAsia="Arial" w:hAnsi="Arial" w:cs="Arial"/>
          <w:color w:val="000000"/>
        </w:rPr>
        <w:t>For example, sexualised behaviour towards pupils, sexual harassment, inappropriate phone calls and texts, images via social media, sexual assault and rape.</w:t>
      </w:r>
    </w:p>
    <w:p>
      <w:pPr>
        <w:pStyle w:val="Heading3"/>
        <w:numPr>
          <w:ilvl w:val="0"/>
          <w:numId w:val="28"/>
        </w:numPr>
        <w:rPr>
          <w:b/>
          <w:color w:val="000000"/>
        </w:rPr>
      </w:pPr>
      <w:r>
        <w:rPr>
          <w:b/>
          <w:color w:val="000000"/>
        </w:rPr>
        <w:t>Neglect</w:t>
      </w:r>
    </w:p>
    <w:p>
      <w:pPr>
        <w:spacing w:after="0" w:line="240" w:lineRule="auto"/>
        <w:ind w:left="1080"/>
        <w:jc w:val="both"/>
        <w:rPr>
          <w:rFonts w:ascii="Arial" w:eastAsia="Arial" w:hAnsi="Arial" w:cs="Arial"/>
          <w:color w:val="000000"/>
        </w:rPr>
      </w:pPr>
      <w:r>
        <w:rPr>
          <w:rFonts w:ascii="Arial" w:eastAsia="Arial" w:hAnsi="Arial" w:cs="Arial"/>
          <w:color w:val="000000"/>
        </w:rPr>
        <w:t>For example, failing to act to protect children/young people, failing to seek medical attention or failure to carry out an appropriate risk assessment.</w:t>
      </w:r>
    </w:p>
    <w:p>
      <w:pPr>
        <w:pStyle w:val="Heading3"/>
        <w:numPr>
          <w:ilvl w:val="0"/>
          <w:numId w:val="28"/>
        </w:numPr>
        <w:rPr>
          <w:b/>
          <w:color w:val="000000"/>
        </w:rPr>
      </w:pPr>
      <w:r>
        <w:rPr>
          <w:b/>
          <w:color w:val="000000"/>
        </w:rPr>
        <w:t>Spiritual Abuse</w:t>
      </w:r>
    </w:p>
    <w:p>
      <w:pPr>
        <w:spacing w:after="0" w:line="240" w:lineRule="auto"/>
        <w:ind w:left="1080"/>
        <w:jc w:val="both"/>
        <w:rPr>
          <w:rFonts w:ascii="Arial" w:eastAsia="Arial" w:hAnsi="Arial" w:cs="Arial"/>
          <w:color w:val="000000"/>
        </w:rPr>
      </w:pPr>
      <w:r>
        <w:rPr>
          <w:rFonts w:ascii="Arial" w:eastAsia="Arial" w:hAnsi="Arial" w:cs="Arial"/>
          <w:color w:val="000000"/>
        </w:rPr>
        <w:t>For example, using undue influence or pressure to control individuals or ensure obedience, follow religious practices that are harmful such as beatings or starvation.</w:t>
      </w:r>
    </w:p>
    <w:p>
      <w:pPr>
        <w:widowControl w:val="0"/>
        <w:tabs>
          <w:tab w:val="left" w:pos="1145"/>
        </w:tabs>
        <w:spacing w:after="0" w:line="289" w:lineRule="auto"/>
        <w:jc w:val="both"/>
        <w:rPr>
          <w:rFonts w:ascii="Arial" w:eastAsia="Arial" w:hAnsi="Arial" w:cs="Arial"/>
          <w:color w:val="000000"/>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 xml:space="preserve">If a child makes an allegation about a member of staff, governor/director visitor or volunteer the Principal/ Executive Principal/Head of School must be informed immediately. The Principal/ Executive Principal/Head of School must carry out an urgent initial consideration in order to establish whether there is substance to the allegation. The Principal/ Executive Principal/Head of School should not carry out the investigation him/herself or interview pupils. However, they should ensure that all investigations including for supply staff are completed appropriately. </w:t>
      </w:r>
    </w:p>
    <w:p>
      <w:pPr>
        <w:widowControl w:val="0"/>
        <w:tabs>
          <w:tab w:val="left" w:pos="1145"/>
        </w:tabs>
        <w:spacing w:after="0" w:line="240" w:lineRule="auto"/>
        <w:jc w:val="both"/>
        <w:rPr>
          <w:rFonts w:ascii="Arial" w:eastAsia="Arial" w:hAnsi="Arial" w:cs="Arial"/>
          <w:color w:val="000000"/>
        </w:rPr>
      </w:pPr>
    </w:p>
    <w:p>
      <w:pPr>
        <w:spacing w:after="0" w:line="240" w:lineRule="auto"/>
        <w:ind w:left="720" w:hanging="720"/>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 xml:space="preserve">The Principal/ Executive Principal/Head of School should exercise and be accountable for their professional judgement on the action to be taken as follows: </w:t>
      </w:r>
    </w:p>
    <w:p>
      <w:pPr>
        <w:spacing w:after="0" w:line="240" w:lineRule="auto"/>
        <w:ind w:left="720" w:hanging="720"/>
        <w:jc w:val="both"/>
        <w:rPr>
          <w:rFonts w:ascii="Arial" w:eastAsia="Arial" w:hAnsi="Arial" w:cs="Arial"/>
          <w:color w:val="000000"/>
        </w:rPr>
      </w:pPr>
    </w:p>
    <w:p>
      <w:pPr>
        <w:numPr>
          <w:ilvl w:val="0"/>
          <w:numId w:val="11"/>
        </w:numPr>
        <w:spacing w:after="0" w:line="240" w:lineRule="auto"/>
        <w:jc w:val="both"/>
        <w:rPr>
          <w:rFonts w:ascii="Arial" w:eastAsia="Arial" w:hAnsi="Arial" w:cs="Arial"/>
          <w:color w:val="000000"/>
        </w:rPr>
      </w:pPr>
      <w:r>
        <w:rPr>
          <w:rFonts w:ascii="Arial" w:eastAsia="Arial" w:hAnsi="Arial" w:cs="Arial"/>
          <w:color w:val="000000"/>
        </w:rPr>
        <w:t>If the actions of the member of staff, and the consequences of the actions, raise credible child protection concerns the Principal/ Executive Principal/Head of School will notify Birmingham Children’s Trust Designated Officer (LADO) Team</w:t>
      </w:r>
      <w:r>
        <w:rPr>
          <w:rFonts w:ascii="Arial" w:eastAsia="Arial" w:hAnsi="Arial" w:cs="Arial"/>
          <w:color w:val="000000"/>
          <w:vertAlign w:val="superscript"/>
        </w:rPr>
        <w:footnoteReference w:id="1"/>
      </w:r>
      <w:r>
        <w:rPr>
          <w:rFonts w:ascii="Arial" w:eastAsia="Arial" w:hAnsi="Arial" w:cs="Arial"/>
          <w:color w:val="000000"/>
        </w:rPr>
        <w:t xml:space="preserve"> (Tel: 0121 675 1669).  The LADO Team will liaise with the Chair of Governors and advise about action to be taken and may initiate internal referrals within Birmingham Children’s Trust to address the needs of children likely to have been affected.</w:t>
      </w:r>
    </w:p>
    <w:p>
      <w:pPr>
        <w:numPr>
          <w:ilvl w:val="0"/>
          <w:numId w:val="11"/>
        </w:numPr>
        <w:spacing w:after="0" w:line="240" w:lineRule="auto"/>
        <w:jc w:val="both"/>
        <w:rPr>
          <w:rFonts w:ascii="Arial" w:eastAsia="Arial" w:hAnsi="Arial" w:cs="Arial"/>
          <w:color w:val="000000"/>
        </w:rPr>
      </w:pPr>
      <w:r>
        <w:rPr>
          <w:rFonts w:ascii="Arial" w:eastAsia="Arial" w:hAnsi="Arial" w:cs="Arial"/>
          <w:color w:val="000000"/>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pPr>
        <w:numPr>
          <w:ilvl w:val="0"/>
          <w:numId w:val="11"/>
        </w:numPr>
        <w:spacing w:after="0" w:line="240" w:lineRule="auto"/>
        <w:jc w:val="both"/>
        <w:rPr>
          <w:rFonts w:ascii="Arial" w:eastAsia="Arial" w:hAnsi="Arial" w:cs="Arial"/>
          <w:color w:val="000000"/>
        </w:rPr>
      </w:pPr>
      <w:r>
        <w:rPr>
          <w:rFonts w:ascii="Arial" w:eastAsia="Arial" w:hAnsi="Arial" w:cs="Arial"/>
          <w:color w:val="000000"/>
        </w:rPr>
        <w:t xml:space="preserve">If the Principal/ Executive Principal/Head of School decides that the allegation is without foundation and no further formal action is necessary, all those involved should be informed of this conclusion, and the reasons for the decision should be recorded on the child’s safeguarding file. </w:t>
      </w:r>
      <w:r>
        <w:rPr>
          <w:rFonts w:ascii="Arial" w:eastAsia="Arial" w:hAnsi="Arial" w:cs="Arial"/>
          <w:color w:val="000000"/>
          <w:u w:val="single"/>
        </w:rPr>
        <w:t>The allegation should be removed from personnel records.</w:t>
      </w:r>
    </w:p>
    <w:p>
      <w:pPr>
        <w:spacing w:after="0" w:line="240" w:lineRule="auto"/>
        <w:ind w:left="1080"/>
        <w:jc w:val="both"/>
        <w:rPr>
          <w:rFonts w:ascii="Arial" w:eastAsia="Arial" w:hAnsi="Arial" w:cs="Arial"/>
          <w:color w:val="000000"/>
        </w:rPr>
      </w:pPr>
    </w:p>
    <w:p>
      <w:pPr>
        <w:tabs>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lastRenderedPageBreak/>
        <w:t>4.</w:t>
      </w:r>
      <w:r>
        <w:rPr>
          <w:rFonts w:ascii="Arial" w:eastAsia="Arial" w:hAnsi="Arial" w:cs="Arial"/>
          <w:color w:val="000000"/>
        </w:rPr>
        <w:tab/>
        <w:t xml:space="preserve">Where an allegation has been made against the </w:t>
      </w:r>
      <w:r>
        <w:rPr>
          <w:rFonts w:ascii="Arial" w:eastAsia="Arial" w:hAnsi="Arial" w:cs="Arial"/>
          <w:b/>
          <w:color w:val="000000"/>
        </w:rPr>
        <w:t>Principal/Executive Principal</w:t>
      </w:r>
      <w:r>
        <w:rPr>
          <w:rFonts w:ascii="Arial" w:eastAsia="Arial" w:hAnsi="Arial" w:cs="Arial"/>
          <w:color w:val="000000"/>
        </w:rPr>
        <w:t xml:space="preserve">, then the Chair of governors (Chair of the Board of Directors if the allegation concerns the CEO) takes on the role of liaising with the LADO Team in determining the appropriate way forward. For details of this specific procedure see the Section on </w:t>
      </w:r>
      <w:hyperlink r:id="rId96">
        <w:r>
          <w:rPr>
            <w:rFonts w:ascii="Arial" w:eastAsia="Arial" w:hAnsi="Arial" w:cs="Arial"/>
            <w:b/>
            <w:color w:val="000000"/>
            <w:u w:val="single"/>
          </w:rPr>
          <w:t>Allegations against Staff and Volunteers</w:t>
        </w:r>
      </w:hyperlink>
      <w:r>
        <w:rPr>
          <w:rFonts w:ascii="Arial" w:eastAsia="Arial" w:hAnsi="Arial" w:cs="Arial"/>
          <w:color w:val="000000"/>
        </w:rPr>
        <w:t xml:space="preserve"> in the West Midlands Child protection procedures. </w:t>
      </w:r>
    </w:p>
    <w:p>
      <w:pPr>
        <w:tabs>
          <w:tab w:val="left" w:pos="10800"/>
          <w:tab w:val="left" w:pos="11520"/>
          <w:tab w:val="left" w:pos="12240"/>
        </w:tabs>
        <w:spacing w:after="0" w:line="240" w:lineRule="auto"/>
        <w:ind w:left="720" w:hanging="720"/>
        <w:jc w:val="both"/>
        <w:rPr>
          <w:rFonts w:ascii="Arial" w:eastAsia="Arial" w:hAnsi="Arial" w:cs="Arial"/>
          <w:color w:val="000000"/>
        </w:rPr>
      </w:pPr>
      <w:r>
        <w:rPr>
          <w:rFonts w:ascii="Arial" w:eastAsia="Arial" w:hAnsi="Arial" w:cs="Arial"/>
          <w:color w:val="000000"/>
        </w:rPr>
        <w:t>5.</w:t>
      </w:r>
      <w:r>
        <w:rPr>
          <w:rFonts w:ascii="Arial" w:eastAsia="Arial" w:hAnsi="Arial" w:cs="Arial"/>
          <w:color w:val="000000"/>
        </w:rPr>
        <w:tab/>
        <w:t>Where the allegation is against the sole proprietor, the referral should be made to the LADO Team directly.</w:t>
      </w:r>
    </w:p>
    <w:p/>
    <w:p>
      <w:pPr>
        <w:pStyle w:val="Heading2"/>
        <w:rPr>
          <w:color w:val="000000"/>
        </w:rPr>
      </w:pPr>
      <w:r>
        <w:rPr>
          <w:color w:val="000000"/>
        </w:rPr>
        <w:t>Appendix 4</w:t>
      </w:r>
    </w:p>
    <w:p>
      <w:pPr>
        <w:pStyle w:val="Heading3"/>
        <w:rPr>
          <w:b/>
        </w:rPr>
      </w:pPr>
      <w:r>
        <w:rPr>
          <w:b/>
        </w:rPr>
        <w:t>Indicators of vulnerability/susceptibility to radicalisation</w:t>
      </w:r>
    </w:p>
    <w:p>
      <w:pPr>
        <w:spacing w:after="0" w:line="240" w:lineRule="auto"/>
        <w:jc w:val="both"/>
        <w:rPr>
          <w:rFonts w:ascii="Arial" w:eastAsia="Arial" w:hAnsi="Arial" w:cs="Arial"/>
          <w:color w:val="000000"/>
        </w:rPr>
      </w:pPr>
    </w:p>
    <w:p>
      <w:pPr>
        <w:numPr>
          <w:ilvl w:val="0"/>
          <w:numId w:val="43"/>
        </w:numPr>
        <w:pBdr>
          <w:top w:val="nil"/>
          <w:left w:val="nil"/>
          <w:bottom w:val="nil"/>
          <w:right w:val="nil"/>
          <w:between w:val="nil"/>
        </w:pBdr>
        <w:spacing w:after="0" w:line="240" w:lineRule="auto"/>
        <w:jc w:val="both"/>
        <w:rPr>
          <w:rFonts w:ascii="Arial" w:eastAsia="Arial" w:hAnsi="Arial" w:cs="Arial"/>
          <w:color w:val="000000"/>
        </w:rPr>
      </w:pPr>
      <w:bookmarkStart w:id="22" w:name="_heading=h.1y810tw" w:colFirst="0" w:colLast="0"/>
      <w:bookmarkEnd w:id="22"/>
      <w:r>
        <w:rPr>
          <w:rFonts w:ascii="Arial" w:eastAsia="Arial" w:hAnsi="Arial" w:cs="Arial"/>
          <w:color w:val="000000"/>
        </w:rPr>
        <w:t>Radicalisation is defined in KCSiE 2024 as:</w:t>
      </w:r>
    </w:p>
    <w:p>
      <w:pPr>
        <w:spacing w:after="0" w:line="240" w:lineRule="auto"/>
        <w:ind w:left="1440"/>
        <w:jc w:val="both"/>
        <w:rPr>
          <w:rFonts w:ascii="Arial" w:eastAsia="Arial" w:hAnsi="Arial" w:cs="Arial"/>
          <w:color w:val="000000"/>
        </w:rPr>
      </w:pPr>
      <w:r>
        <w:rPr>
          <w:rFonts w:ascii="Arial" w:eastAsia="Arial" w:hAnsi="Arial" w:cs="Arial"/>
          <w:color w:val="000000"/>
        </w:rPr>
        <w:t>The process by which a person comes to support terrorism and extremist ideologies associated with terrorist groups.</w:t>
      </w:r>
    </w:p>
    <w:p>
      <w:pPr>
        <w:spacing w:after="0" w:line="240" w:lineRule="auto"/>
        <w:jc w:val="both"/>
        <w:rPr>
          <w:rFonts w:ascii="Arial" w:eastAsia="Arial" w:hAnsi="Arial" w:cs="Arial"/>
          <w:color w:val="000000"/>
        </w:rPr>
      </w:pPr>
    </w:p>
    <w:p>
      <w:pPr>
        <w:numPr>
          <w:ilvl w:val="0"/>
          <w:numId w:val="4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Extremism is defined by the government in the Prevent Strategy as: </w:t>
      </w:r>
    </w:p>
    <w:p>
      <w:pPr>
        <w:spacing w:after="0" w:line="240" w:lineRule="auto"/>
        <w:ind w:left="1440"/>
        <w:jc w:val="both"/>
        <w:rPr>
          <w:rFonts w:ascii="Arial" w:eastAsia="Arial" w:hAnsi="Arial" w:cs="Arial"/>
          <w:color w:val="000000"/>
        </w:rPr>
      </w:pPr>
      <w:r>
        <w:rPr>
          <w:rFonts w:ascii="Arial" w:eastAsia="Arial" w:hAnsi="Arial" w:cs="Arial"/>
          <w:color w:val="000000"/>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pPr>
        <w:spacing w:after="0" w:line="240" w:lineRule="auto"/>
        <w:jc w:val="both"/>
        <w:rPr>
          <w:rFonts w:ascii="Arial" w:eastAsia="Arial" w:hAnsi="Arial" w:cs="Arial"/>
          <w:color w:val="000000"/>
        </w:rPr>
      </w:pPr>
    </w:p>
    <w:p>
      <w:pPr>
        <w:numPr>
          <w:ilvl w:val="0"/>
          <w:numId w:val="4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Extremism is defined by the Crown Prosecution Service as:</w:t>
      </w:r>
    </w:p>
    <w:p>
      <w:pPr>
        <w:spacing w:after="0" w:line="240" w:lineRule="auto"/>
        <w:ind w:left="1440"/>
        <w:jc w:val="both"/>
        <w:rPr>
          <w:rFonts w:ascii="Arial" w:eastAsia="Arial" w:hAnsi="Arial" w:cs="Arial"/>
          <w:color w:val="000000"/>
        </w:rPr>
      </w:pPr>
      <w:r>
        <w:rPr>
          <w:rFonts w:ascii="Arial" w:eastAsia="Arial" w:hAnsi="Arial" w:cs="Arial"/>
          <w:color w:val="000000"/>
        </w:rPr>
        <w:t>The demonstration of unacceptable behaviour by using any means or medium to express views which:</w:t>
      </w:r>
    </w:p>
    <w:p>
      <w:pPr>
        <w:spacing w:after="0" w:line="240" w:lineRule="auto"/>
        <w:ind w:left="720"/>
        <w:jc w:val="both"/>
        <w:rPr>
          <w:rFonts w:ascii="Arial" w:eastAsia="Arial" w:hAnsi="Arial" w:cs="Arial"/>
          <w:color w:val="000000"/>
        </w:rPr>
      </w:pPr>
    </w:p>
    <w:p>
      <w:pPr>
        <w:numPr>
          <w:ilvl w:val="0"/>
          <w:numId w:val="29"/>
        </w:numPr>
        <w:spacing w:after="0" w:line="240" w:lineRule="auto"/>
        <w:jc w:val="both"/>
        <w:rPr>
          <w:rFonts w:ascii="Arial" w:eastAsia="Arial" w:hAnsi="Arial" w:cs="Arial"/>
          <w:color w:val="000000"/>
        </w:rPr>
      </w:pPr>
      <w:r>
        <w:rPr>
          <w:rFonts w:ascii="Arial" w:eastAsia="Arial" w:hAnsi="Arial" w:cs="Arial"/>
          <w:color w:val="000000"/>
        </w:rPr>
        <w:t>Encourage, justify or glorify terrorist violence in furtherance of beliefs;</w:t>
      </w:r>
    </w:p>
    <w:p>
      <w:pPr>
        <w:numPr>
          <w:ilvl w:val="0"/>
          <w:numId w:val="29"/>
        </w:numPr>
        <w:spacing w:after="0" w:line="240" w:lineRule="auto"/>
        <w:jc w:val="both"/>
        <w:rPr>
          <w:rFonts w:ascii="Arial" w:eastAsia="Arial" w:hAnsi="Arial" w:cs="Arial"/>
          <w:color w:val="000000"/>
        </w:rPr>
      </w:pPr>
      <w:r>
        <w:rPr>
          <w:rFonts w:ascii="Arial" w:eastAsia="Arial" w:hAnsi="Arial" w:cs="Arial"/>
          <w:color w:val="000000"/>
        </w:rPr>
        <w:t>Seek to provoke others to terrorist acts;</w:t>
      </w:r>
    </w:p>
    <w:p>
      <w:pPr>
        <w:numPr>
          <w:ilvl w:val="0"/>
          <w:numId w:val="29"/>
        </w:numPr>
        <w:spacing w:after="0" w:line="240" w:lineRule="auto"/>
        <w:jc w:val="both"/>
        <w:rPr>
          <w:rFonts w:ascii="Arial" w:eastAsia="Arial" w:hAnsi="Arial" w:cs="Arial"/>
          <w:color w:val="000000"/>
        </w:rPr>
      </w:pPr>
      <w:r>
        <w:rPr>
          <w:rFonts w:ascii="Arial" w:eastAsia="Arial" w:hAnsi="Arial" w:cs="Arial"/>
          <w:color w:val="000000"/>
        </w:rPr>
        <w:t>Encourage other serious criminal activity or seek to provoke others to serious criminal acts; or</w:t>
      </w:r>
    </w:p>
    <w:p>
      <w:pPr>
        <w:numPr>
          <w:ilvl w:val="0"/>
          <w:numId w:val="29"/>
        </w:numPr>
        <w:spacing w:after="0" w:line="240" w:lineRule="auto"/>
        <w:jc w:val="both"/>
        <w:rPr>
          <w:rFonts w:ascii="Arial" w:eastAsia="Arial" w:hAnsi="Arial" w:cs="Arial"/>
          <w:color w:val="000000"/>
        </w:rPr>
      </w:pPr>
      <w:r>
        <w:rPr>
          <w:rFonts w:ascii="Arial" w:eastAsia="Arial" w:hAnsi="Arial" w:cs="Arial"/>
          <w:color w:val="000000"/>
        </w:rPr>
        <w:t>Foster hatred which might lead to inter-community violence in the UK.</w:t>
      </w:r>
    </w:p>
    <w:p>
      <w:pPr>
        <w:spacing w:after="0" w:line="240" w:lineRule="auto"/>
        <w:jc w:val="both"/>
        <w:rPr>
          <w:rFonts w:ascii="Arial" w:eastAsia="Arial" w:hAnsi="Arial" w:cs="Arial"/>
          <w:color w:val="000000"/>
        </w:rPr>
      </w:pPr>
    </w:p>
    <w:p>
      <w:pPr>
        <w:numPr>
          <w:ilvl w:val="0"/>
          <w:numId w:val="43"/>
        </w:numPr>
        <w:pBdr>
          <w:top w:val="nil"/>
          <w:left w:val="nil"/>
          <w:bottom w:val="nil"/>
          <w:right w:val="nil"/>
          <w:between w:val="nil"/>
        </w:pBdr>
        <w:spacing w:after="0" w:line="240" w:lineRule="auto"/>
        <w:jc w:val="both"/>
        <w:rPr>
          <w:rFonts w:ascii="Arial" w:eastAsia="Arial" w:hAnsi="Arial" w:cs="Arial"/>
          <w:color w:val="000000"/>
        </w:rPr>
      </w:pPr>
      <w:bookmarkStart w:id="23" w:name="_heading=h.4i7ojhp" w:colFirst="0" w:colLast="0"/>
      <w:bookmarkEnd w:id="23"/>
      <w:r>
        <w:rPr>
          <w:rFonts w:ascii="Arial" w:eastAsia="Arial" w:hAnsi="Arial" w:cs="Arial"/>
          <w:color w:val="000000"/>
        </w:rPr>
        <w:t xml:space="preserve">Terrorism as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pPr>
        <w:spacing w:after="0" w:line="240" w:lineRule="auto"/>
        <w:ind w:left="709" w:hanging="709"/>
        <w:jc w:val="both"/>
        <w:rPr>
          <w:rFonts w:ascii="Arial" w:eastAsia="Arial" w:hAnsi="Arial" w:cs="Arial"/>
          <w:color w:val="000000"/>
        </w:rPr>
      </w:pPr>
    </w:p>
    <w:p>
      <w:pPr>
        <w:spacing w:after="0" w:line="240" w:lineRule="auto"/>
        <w:ind w:left="709"/>
        <w:jc w:val="both"/>
        <w:rPr>
          <w:rFonts w:ascii="Arial" w:eastAsia="Arial" w:hAnsi="Arial" w:cs="Arial"/>
          <w:color w:val="000000"/>
        </w:rPr>
      </w:pPr>
      <w:r>
        <w:rPr>
          <w:rFonts w:ascii="Arial" w:eastAsia="Arial" w:hAnsi="Arial" w:cs="Arial"/>
          <w:color w:val="000000"/>
        </w:rPr>
        <w:t>There is no such thing as a “typical extremist”. Those who become involved in extremist actions come from a range of backgrounds and experiences, and most individuals, even those who hold radical views, do not become involved in violent extremist activity.</w:t>
      </w:r>
    </w:p>
    <w:p>
      <w:pPr>
        <w:spacing w:after="0" w:line="240" w:lineRule="auto"/>
        <w:jc w:val="both"/>
        <w:rPr>
          <w:rFonts w:ascii="Arial" w:eastAsia="Arial" w:hAnsi="Arial" w:cs="Arial"/>
          <w:color w:val="000000"/>
        </w:rPr>
      </w:pPr>
    </w:p>
    <w:p>
      <w:pPr>
        <w:numPr>
          <w:ilvl w:val="0"/>
          <w:numId w:val="4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can recognise those vulnerabilities.  </w:t>
      </w:r>
    </w:p>
    <w:p>
      <w:pPr>
        <w:pBdr>
          <w:top w:val="nil"/>
          <w:left w:val="nil"/>
          <w:bottom w:val="nil"/>
          <w:right w:val="nil"/>
          <w:between w:val="nil"/>
        </w:pBdr>
        <w:spacing w:after="0" w:line="240" w:lineRule="auto"/>
        <w:ind w:left="720"/>
        <w:jc w:val="both"/>
        <w:rPr>
          <w:rFonts w:ascii="Arial" w:eastAsia="Arial" w:hAnsi="Arial" w:cs="Arial"/>
          <w:color w:val="000000"/>
        </w:rPr>
      </w:pPr>
    </w:p>
    <w:p>
      <w:pPr>
        <w:numPr>
          <w:ilvl w:val="0"/>
          <w:numId w:val="4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Indicators of vulnerability include:</w:t>
      </w:r>
    </w:p>
    <w:p>
      <w:pPr>
        <w:spacing w:after="0" w:line="240" w:lineRule="auto"/>
        <w:jc w:val="both"/>
        <w:rPr>
          <w:rFonts w:ascii="Arial" w:eastAsia="Arial" w:hAnsi="Arial" w:cs="Arial"/>
          <w:color w:val="000000"/>
        </w:rPr>
      </w:pPr>
    </w:p>
    <w:p>
      <w:pPr>
        <w:numPr>
          <w:ilvl w:val="0"/>
          <w:numId w:val="48"/>
        </w:numPr>
        <w:spacing w:after="0" w:line="240" w:lineRule="auto"/>
        <w:jc w:val="both"/>
        <w:rPr>
          <w:rFonts w:ascii="Arial" w:eastAsia="Arial" w:hAnsi="Arial" w:cs="Arial"/>
          <w:color w:val="000000"/>
        </w:rPr>
      </w:pPr>
      <w:r>
        <w:rPr>
          <w:rFonts w:ascii="Arial" w:eastAsia="Arial" w:hAnsi="Arial" w:cs="Arial"/>
          <w:b/>
          <w:color w:val="000000"/>
          <w:sz w:val="24"/>
          <w:szCs w:val="24"/>
        </w:rPr>
        <w:t>Identity crisis -</w:t>
      </w:r>
      <w:r>
        <w:rPr>
          <w:rFonts w:ascii="Arial" w:eastAsia="Arial" w:hAnsi="Arial" w:cs="Arial"/>
          <w:color w:val="000000"/>
          <w:sz w:val="24"/>
          <w:szCs w:val="24"/>
        </w:rPr>
        <w:t xml:space="preserve"> </w:t>
      </w:r>
      <w:r>
        <w:rPr>
          <w:rFonts w:ascii="Arial" w:eastAsia="Arial" w:hAnsi="Arial" w:cs="Arial"/>
          <w:color w:val="000000"/>
        </w:rPr>
        <w:t>the student/pupil is distanced from their cultural/religious heritage and experiences discomfort about their place in society</w:t>
      </w:r>
    </w:p>
    <w:p>
      <w:pPr>
        <w:numPr>
          <w:ilvl w:val="0"/>
          <w:numId w:val="48"/>
        </w:numPr>
        <w:spacing w:after="0" w:line="240" w:lineRule="auto"/>
        <w:jc w:val="both"/>
        <w:rPr>
          <w:rFonts w:ascii="Arial" w:eastAsia="Arial" w:hAnsi="Arial" w:cs="Arial"/>
          <w:color w:val="000000"/>
        </w:rPr>
      </w:pPr>
      <w:r>
        <w:rPr>
          <w:rFonts w:ascii="Arial" w:eastAsia="Arial" w:hAnsi="Arial" w:cs="Arial"/>
          <w:b/>
          <w:color w:val="000000"/>
          <w:sz w:val="24"/>
          <w:szCs w:val="24"/>
        </w:rPr>
        <w:t>Personal crisis -</w:t>
      </w:r>
      <w:r>
        <w:rPr>
          <w:rFonts w:ascii="Arial" w:eastAsia="Arial" w:hAnsi="Arial" w:cs="Arial"/>
          <w:color w:val="000000"/>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pPr>
        <w:numPr>
          <w:ilvl w:val="0"/>
          <w:numId w:val="48"/>
        </w:numPr>
        <w:spacing w:after="0" w:line="240" w:lineRule="auto"/>
        <w:jc w:val="both"/>
        <w:rPr>
          <w:rFonts w:ascii="Arial" w:eastAsia="Arial" w:hAnsi="Arial" w:cs="Arial"/>
          <w:color w:val="000000"/>
        </w:rPr>
      </w:pPr>
      <w:r>
        <w:rPr>
          <w:rFonts w:ascii="Arial" w:eastAsia="Arial" w:hAnsi="Arial" w:cs="Arial"/>
          <w:b/>
          <w:color w:val="000000"/>
          <w:sz w:val="24"/>
          <w:szCs w:val="24"/>
        </w:rPr>
        <w:lastRenderedPageBreak/>
        <w:t>Personal circumstances -</w:t>
      </w:r>
      <w:r>
        <w:rPr>
          <w:rFonts w:ascii="Arial" w:eastAsia="Arial" w:hAnsi="Arial" w:cs="Arial"/>
          <w:color w:val="000000"/>
        </w:rPr>
        <w:t xml:space="preserve"> migration; local community tensions; and events affecting the student/pupil’s country or region of origin may contribute to a sense of grievance that is triggered by personal experience of racism or discrimination or aspects of Government policy</w:t>
      </w:r>
    </w:p>
    <w:p>
      <w:pPr>
        <w:numPr>
          <w:ilvl w:val="0"/>
          <w:numId w:val="48"/>
        </w:numPr>
        <w:spacing w:after="0" w:line="240" w:lineRule="auto"/>
        <w:jc w:val="both"/>
        <w:rPr>
          <w:rFonts w:ascii="Arial" w:eastAsia="Arial" w:hAnsi="Arial" w:cs="Arial"/>
          <w:color w:val="000000"/>
        </w:rPr>
      </w:pPr>
      <w:r>
        <w:rPr>
          <w:rFonts w:ascii="Arial" w:eastAsia="Arial" w:hAnsi="Arial" w:cs="Arial"/>
          <w:b/>
          <w:color w:val="000000"/>
          <w:sz w:val="24"/>
          <w:szCs w:val="24"/>
        </w:rPr>
        <w:t>Unmet aspirations -</w:t>
      </w:r>
      <w:r>
        <w:rPr>
          <w:rFonts w:ascii="Arial" w:eastAsia="Arial" w:hAnsi="Arial" w:cs="Arial"/>
          <w:color w:val="000000"/>
        </w:rPr>
        <w:t xml:space="preserve"> the student/pupil may have perceptions of injustice; a feeling of failure; rejection of civic life</w:t>
      </w:r>
    </w:p>
    <w:p>
      <w:pPr>
        <w:numPr>
          <w:ilvl w:val="0"/>
          <w:numId w:val="48"/>
        </w:numPr>
        <w:spacing w:after="0" w:line="240" w:lineRule="auto"/>
        <w:jc w:val="both"/>
        <w:rPr>
          <w:rFonts w:ascii="Arial" w:eastAsia="Arial" w:hAnsi="Arial" w:cs="Arial"/>
          <w:color w:val="000000"/>
        </w:rPr>
      </w:pPr>
      <w:r>
        <w:rPr>
          <w:rFonts w:ascii="Arial" w:eastAsia="Arial" w:hAnsi="Arial" w:cs="Arial"/>
          <w:b/>
          <w:color w:val="000000"/>
          <w:sz w:val="24"/>
          <w:szCs w:val="24"/>
        </w:rPr>
        <w:t>Experiences of criminality -</w:t>
      </w:r>
      <w:r>
        <w:rPr>
          <w:rFonts w:ascii="Arial" w:eastAsia="Arial" w:hAnsi="Arial" w:cs="Arial"/>
          <w:color w:val="000000"/>
        </w:rPr>
        <w:t xml:space="preserve"> which may include involvement with criminal groups, imprisonment, and poor resettlement/reintegration</w:t>
      </w:r>
    </w:p>
    <w:p>
      <w:pPr>
        <w:numPr>
          <w:ilvl w:val="0"/>
          <w:numId w:val="48"/>
        </w:numPr>
        <w:spacing w:after="0" w:line="240" w:lineRule="auto"/>
        <w:jc w:val="both"/>
        <w:rPr>
          <w:rFonts w:ascii="Arial" w:eastAsia="Arial" w:hAnsi="Arial" w:cs="Arial"/>
          <w:color w:val="000000"/>
        </w:rPr>
      </w:pPr>
      <w:r>
        <w:rPr>
          <w:rFonts w:ascii="Arial" w:eastAsia="Arial" w:hAnsi="Arial" w:cs="Arial"/>
          <w:b/>
          <w:color w:val="000000"/>
          <w:sz w:val="24"/>
          <w:szCs w:val="24"/>
        </w:rPr>
        <w:t>Special educational need -</w:t>
      </w:r>
      <w:r>
        <w:rPr>
          <w:rFonts w:ascii="Arial" w:eastAsia="Arial" w:hAnsi="Arial" w:cs="Arial"/>
          <w:color w:val="000000"/>
        </w:rPr>
        <w:t xml:space="preserve"> students/pupils may experience difficulties with social interaction, empathy with others, understanding the consequences of their actions and awareness of the motivations of others.</w:t>
      </w:r>
    </w:p>
    <w:p>
      <w:pPr>
        <w:numPr>
          <w:ilvl w:val="0"/>
          <w:numId w:val="4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This list is not exhaustive, nor does it mean that all children/young people experiencing the above are at risk of radicalisation for the purposes of violent extremism.</w:t>
      </w:r>
    </w:p>
    <w:p>
      <w:pPr>
        <w:pBdr>
          <w:top w:val="nil"/>
          <w:left w:val="nil"/>
          <w:bottom w:val="nil"/>
          <w:right w:val="nil"/>
          <w:between w:val="nil"/>
        </w:pBdr>
        <w:spacing w:after="0" w:line="240" w:lineRule="auto"/>
        <w:ind w:left="720"/>
        <w:jc w:val="both"/>
        <w:rPr>
          <w:rFonts w:ascii="Arial" w:eastAsia="Arial" w:hAnsi="Arial" w:cs="Arial"/>
          <w:color w:val="000000"/>
        </w:rPr>
      </w:pPr>
    </w:p>
    <w:p>
      <w:pPr>
        <w:numPr>
          <w:ilvl w:val="0"/>
          <w:numId w:val="4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More critical risk factors could include:</w:t>
      </w:r>
    </w:p>
    <w:p>
      <w:pPr>
        <w:spacing w:after="0" w:line="240" w:lineRule="auto"/>
        <w:jc w:val="both"/>
        <w:rPr>
          <w:rFonts w:ascii="Arial" w:eastAsia="Arial" w:hAnsi="Arial" w:cs="Arial"/>
          <w:color w:val="000000"/>
        </w:rPr>
      </w:pPr>
    </w:p>
    <w:p>
      <w:pPr>
        <w:numPr>
          <w:ilvl w:val="0"/>
          <w:numId w:val="49"/>
        </w:numPr>
        <w:spacing w:after="0" w:line="240" w:lineRule="auto"/>
        <w:rPr>
          <w:rFonts w:ascii="Arial" w:eastAsia="Arial" w:hAnsi="Arial" w:cs="Arial"/>
          <w:color w:val="000000"/>
        </w:rPr>
      </w:pPr>
      <w:r>
        <w:rPr>
          <w:rFonts w:ascii="Arial" w:eastAsia="Arial" w:hAnsi="Arial" w:cs="Arial"/>
          <w:color w:val="000000"/>
        </w:rPr>
        <w:t>Being in contact with extremist recruiters</w:t>
      </w:r>
    </w:p>
    <w:p>
      <w:pPr>
        <w:numPr>
          <w:ilvl w:val="0"/>
          <w:numId w:val="49"/>
        </w:numPr>
        <w:spacing w:after="0" w:line="240" w:lineRule="auto"/>
        <w:rPr>
          <w:rFonts w:ascii="Arial" w:eastAsia="Arial" w:hAnsi="Arial" w:cs="Arial"/>
          <w:color w:val="000000"/>
        </w:rPr>
      </w:pPr>
      <w:r>
        <w:rPr>
          <w:rFonts w:ascii="Arial" w:eastAsia="Arial" w:hAnsi="Arial" w:cs="Arial"/>
          <w:color w:val="000000"/>
        </w:rPr>
        <w:t>Family members convicted of a terrorism act or subject to a Channel intervention</w:t>
      </w:r>
    </w:p>
    <w:p>
      <w:pPr>
        <w:numPr>
          <w:ilvl w:val="0"/>
          <w:numId w:val="49"/>
        </w:numPr>
        <w:spacing w:after="0" w:line="240" w:lineRule="auto"/>
        <w:rPr>
          <w:rFonts w:ascii="Arial" w:eastAsia="Arial" w:hAnsi="Arial" w:cs="Arial"/>
          <w:color w:val="000000"/>
        </w:rPr>
      </w:pPr>
      <w:r>
        <w:rPr>
          <w:rFonts w:ascii="Arial" w:eastAsia="Arial" w:hAnsi="Arial" w:cs="Arial"/>
          <w:color w:val="000000"/>
        </w:rPr>
        <w:t>Accessing violent extremist websites, especially those with a social networking element</w:t>
      </w:r>
    </w:p>
    <w:p>
      <w:pPr>
        <w:numPr>
          <w:ilvl w:val="0"/>
          <w:numId w:val="49"/>
        </w:numPr>
        <w:spacing w:after="0" w:line="240" w:lineRule="auto"/>
        <w:rPr>
          <w:rFonts w:ascii="Arial" w:eastAsia="Arial" w:hAnsi="Arial" w:cs="Arial"/>
          <w:color w:val="000000"/>
        </w:rPr>
      </w:pPr>
      <w:r>
        <w:rPr>
          <w:rFonts w:ascii="Arial" w:eastAsia="Arial" w:hAnsi="Arial" w:cs="Arial"/>
          <w:color w:val="000000"/>
        </w:rPr>
        <w:t>Possessing or accessing violent extremist literature</w:t>
      </w:r>
    </w:p>
    <w:p>
      <w:pPr>
        <w:numPr>
          <w:ilvl w:val="0"/>
          <w:numId w:val="49"/>
        </w:numPr>
        <w:spacing w:after="0" w:line="240" w:lineRule="auto"/>
        <w:rPr>
          <w:rFonts w:ascii="Arial" w:eastAsia="Arial" w:hAnsi="Arial" w:cs="Arial"/>
          <w:color w:val="000000"/>
        </w:rPr>
      </w:pPr>
      <w:r>
        <w:rPr>
          <w:rFonts w:ascii="Arial" w:eastAsia="Arial" w:hAnsi="Arial" w:cs="Arial"/>
          <w:color w:val="000000"/>
        </w:rPr>
        <w:t>Using extremist narratives and a global ideology to explain personal disadvantage</w:t>
      </w:r>
    </w:p>
    <w:p>
      <w:pPr>
        <w:numPr>
          <w:ilvl w:val="0"/>
          <w:numId w:val="49"/>
        </w:numPr>
        <w:spacing w:after="0" w:line="240" w:lineRule="auto"/>
        <w:rPr>
          <w:rFonts w:ascii="Arial" w:eastAsia="Arial" w:hAnsi="Arial" w:cs="Arial"/>
          <w:color w:val="000000"/>
        </w:rPr>
      </w:pPr>
      <w:r>
        <w:rPr>
          <w:rFonts w:ascii="Arial" w:eastAsia="Arial" w:hAnsi="Arial" w:cs="Arial"/>
          <w:color w:val="000000"/>
        </w:rPr>
        <w:t>Justifying the use of violence to solve societal issues</w:t>
      </w:r>
    </w:p>
    <w:p>
      <w:pPr>
        <w:numPr>
          <w:ilvl w:val="0"/>
          <w:numId w:val="49"/>
        </w:numPr>
        <w:spacing w:after="0" w:line="240" w:lineRule="auto"/>
        <w:rPr>
          <w:rFonts w:ascii="Arial" w:eastAsia="Arial" w:hAnsi="Arial" w:cs="Arial"/>
          <w:color w:val="000000"/>
        </w:rPr>
      </w:pPr>
      <w:r>
        <w:rPr>
          <w:rFonts w:ascii="Arial" w:eastAsia="Arial" w:hAnsi="Arial" w:cs="Arial"/>
          <w:color w:val="000000"/>
        </w:rPr>
        <w:t>Joining or seeking to join extremist organisations</w:t>
      </w:r>
    </w:p>
    <w:p>
      <w:pPr>
        <w:numPr>
          <w:ilvl w:val="0"/>
          <w:numId w:val="49"/>
        </w:numPr>
        <w:spacing w:after="0" w:line="240" w:lineRule="auto"/>
        <w:rPr>
          <w:rFonts w:ascii="Arial" w:eastAsia="Arial" w:hAnsi="Arial" w:cs="Arial"/>
          <w:color w:val="000000"/>
        </w:rPr>
      </w:pPr>
      <w:r>
        <w:rPr>
          <w:rFonts w:ascii="Arial" w:eastAsia="Arial" w:hAnsi="Arial" w:cs="Arial"/>
          <w:color w:val="000000"/>
        </w:rPr>
        <w:t>Significant changes to appearance and/or behaviour; and</w:t>
      </w:r>
    </w:p>
    <w:p>
      <w:pPr>
        <w:numPr>
          <w:ilvl w:val="0"/>
          <w:numId w:val="49"/>
        </w:numPr>
        <w:spacing w:after="0" w:line="240" w:lineRule="auto"/>
        <w:rPr>
          <w:rFonts w:ascii="Arial" w:eastAsia="Arial" w:hAnsi="Arial" w:cs="Arial"/>
          <w:color w:val="000000"/>
        </w:rPr>
      </w:pPr>
      <w:r>
        <w:rPr>
          <w:rFonts w:ascii="Arial" w:eastAsia="Arial" w:hAnsi="Arial" w:cs="Arial"/>
          <w:color w:val="000000"/>
        </w:rPr>
        <w:t>Experiencing a high level of social isolation resulting in issues of identity crisis and/or personal crisis.</w:t>
      </w:r>
    </w:p>
    <w:p>
      <w:pPr>
        <w:spacing w:after="0" w:line="240" w:lineRule="auto"/>
        <w:rPr>
          <w:rFonts w:ascii="Arial" w:eastAsia="Arial" w:hAnsi="Arial" w:cs="Arial"/>
          <w:color w:val="000000"/>
        </w:rPr>
      </w:pPr>
    </w:p>
    <w:p>
      <w:pPr>
        <w:spacing w:after="0" w:line="240" w:lineRule="auto"/>
        <w:jc w:val="both"/>
        <w:rPr>
          <w:rFonts w:ascii="Arial" w:eastAsia="Arial" w:hAnsi="Arial" w:cs="Arial"/>
          <w:color w:val="000000"/>
        </w:rPr>
      </w:pPr>
    </w:p>
    <w:p>
      <w:pPr>
        <w:pStyle w:val="Heading2"/>
        <w:rPr>
          <w:color w:val="000000"/>
        </w:rPr>
      </w:pPr>
      <w:r>
        <w:br w:type="page"/>
      </w:r>
      <w:r>
        <w:rPr>
          <w:color w:val="000000"/>
        </w:rPr>
        <w:lastRenderedPageBreak/>
        <w:t>Appendix 5</w:t>
      </w:r>
    </w:p>
    <w:p>
      <w:pPr>
        <w:spacing w:after="0" w:line="240" w:lineRule="auto"/>
        <w:jc w:val="both"/>
        <w:rPr>
          <w:rFonts w:ascii="Arial" w:eastAsia="Arial" w:hAnsi="Arial" w:cs="Arial"/>
          <w:b/>
          <w:color w:val="000000"/>
        </w:rPr>
      </w:pPr>
    </w:p>
    <w:p>
      <w:pPr>
        <w:pStyle w:val="Heading3"/>
        <w:rPr>
          <w:b/>
        </w:rPr>
      </w:pPr>
      <w:r>
        <w:rPr>
          <w:b/>
        </w:rPr>
        <w:t xml:space="preserve">Preventing violent extremism - </w:t>
      </w:r>
    </w:p>
    <w:p>
      <w:pPr>
        <w:pStyle w:val="Heading3"/>
        <w:rPr>
          <w:b/>
        </w:rPr>
      </w:pPr>
      <w:r>
        <w:rPr>
          <w:b/>
        </w:rPr>
        <w:t>Roles and responsibilities of the Single Point of Contact (SPOC)</w:t>
      </w:r>
    </w:p>
    <w:p>
      <w:pPr>
        <w:spacing w:after="0" w:line="240" w:lineRule="auto"/>
        <w:jc w:val="both"/>
        <w:rPr>
          <w:rFonts w:ascii="Arial" w:eastAsia="Arial" w:hAnsi="Arial" w:cs="Arial"/>
          <w:color w:val="000000"/>
        </w:rPr>
      </w:pPr>
    </w:p>
    <w:p>
      <w:pPr>
        <w:spacing w:after="0" w:line="240" w:lineRule="auto"/>
        <w:jc w:val="both"/>
        <w:rPr>
          <w:rFonts w:ascii="Arial" w:eastAsia="Arial" w:hAnsi="Arial" w:cs="Arial"/>
        </w:rPr>
      </w:pPr>
      <w:r>
        <w:rPr>
          <w:rFonts w:ascii="Arial" w:eastAsia="Arial" w:hAnsi="Arial" w:cs="Arial"/>
          <w:color w:val="000000"/>
        </w:rPr>
        <w:t>T</w:t>
      </w:r>
      <w:r>
        <w:rPr>
          <w:rFonts w:ascii="Arial" w:eastAsia="Arial" w:hAnsi="Arial" w:cs="Arial"/>
        </w:rPr>
        <w:t>he SPOC for the schools of the SJPII MAC are:</w:t>
      </w:r>
    </w:p>
    <w:p>
      <w:pPr>
        <w:spacing w:after="0" w:line="240" w:lineRule="auto"/>
        <w:jc w:val="both"/>
        <w:rPr>
          <w:rFonts w:ascii="Arial" w:eastAsia="Arial" w:hAnsi="Arial" w:cs="Arial"/>
        </w:rPr>
      </w:pPr>
      <w:r>
        <w:rPr>
          <w:rFonts w:ascii="Arial" w:eastAsia="Arial" w:hAnsi="Arial" w:cs="Arial"/>
        </w:rPr>
        <w:t>Bishop Walsh: Andy Hamill</w:t>
      </w:r>
    </w:p>
    <w:p>
      <w:pPr>
        <w:spacing w:after="0" w:line="240" w:lineRule="auto"/>
        <w:jc w:val="both"/>
        <w:rPr>
          <w:rFonts w:ascii="Arial" w:eastAsia="Arial" w:hAnsi="Arial" w:cs="Arial"/>
        </w:rPr>
      </w:pPr>
      <w:r>
        <w:rPr>
          <w:rFonts w:ascii="Arial" w:eastAsia="Arial" w:hAnsi="Arial" w:cs="Arial"/>
        </w:rPr>
        <w:t>Holy Cross: Michelle Walsh</w:t>
      </w:r>
    </w:p>
    <w:p>
      <w:pPr>
        <w:spacing w:after="0" w:line="240" w:lineRule="auto"/>
        <w:jc w:val="both"/>
        <w:rPr>
          <w:rFonts w:ascii="Arial" w:eastAsia="Arial" w:hAnsi="Arial" w:cs="Arial"/>
        </w:rPr>
      </w:pPr>
      <w:r>
        <w:rPr>
          <w:rFonts w:ascii="Arial" w:eastAsia="Arial" w:hAnsi="Arial" w:cs="Arial"/>
        </w:rPr>
        <w:t>St Edmund Campion: Jan Fleming</w:t>
      </w:r>
    </w:p>
    <w:p>
      <w:pPr>
        <w:spacing w:after="0" w:line="240" w:lineRule="auto"/>
        <w:jc w:val="both"/>
        <w:rPr>
          <w:rFonts w:ascii="Arial" w:eastAsia="Arial" w:hAnsi="Arial" w:cs="Arial"/>
        </w:rPr>
      </w:pPr>
      <w:r>
        <w:rPr>
          <w:rFonts w:ascii="Arial" w:eastAsia="Arial" w:hAnsi="Arial" w:cs="Arial"/>
        </w:rPr>
        <w:t>St. Joseph’s: Michelle Walsh</w:t>
      </w:r>
    </w:p>
    <w:p>
      <w:pPr>
        <w:spacing w:after="0" w:line="240" w:lineRule="auto"/>
        <w:jc w:val="both"/>
        <w:rPr>
          <w:rFonts w:ascii="Arial" w:eastAsia="Arial" w:hAnsi="Arial" w:cs="Arial"/>
        </w:rPr>
      </w:pPr>
      <w:r>
        <w:rPr>
          <w:rFonts w:ascii="Arial" w:eastAsia="Arial" w:hAnsi="Arial" w:cs="Arial"/>
        </w:rPr>
        <w:t>St Nicholas: Neil Porter</w:t>
      </w:r>
    </w:p>
    <w:p>
      <w:pPr>
        <w:spacing w:after="0" w:line="240" w:lineRule="auto"/>
        <w:jc w:val="both"/>
        <w:rPr>
          <w:rFonts w:ascii="Arial" w:eastAsia="Arial" w:hAnsi="Arial" w:cs="Arial"/>
        </w:rPr>
      </w:pPr>
      <w:r>
        <w:rPr>
          <w:rFonts w:ascii="Arial" w:eastAsia="Arial" w:hAnsi="Arial" w:cs="Arial"/>
        </w:rPr>
        <w:t>SS Peter &amp; Paul: Neil Porter</w:t>
      </w:r>
    </w:p>
    <w:p>
      <w:pPr>
        <w:spacing w:after="0" w:line="240" w:lineRule="auto"/>
        <w:jc w:val="both"/>
        <w:rPr>
          <w:rFonts w:ascii="Arial" w:eastAsia="Arial" w:hAnsi="Arial" w:cs="Arial"/>
        </w:rPr>
      </w:pPr>
      <w:r>
        <w:rPr>
          <w:rFonts w:ascii="Arial" w:eastAsia="Arial" w:hAnsi="Arial" w:cs="Arial"/>
        </w:rPr>
        <w:t>SS Mary &amp; John: Louise Stephens</w:t>
      </w:r>
    </w:p>
    <w:p>
      <w:pPr>
        <w:spacing w:after="0" w:line="240" w:lineRule="auto"/>
        <w:jc w:val="both"/>
        <w:rPr>
          <w:rFonts w:ascii="Arial" w:eastAsia="Arial" w:hAnsi="Arial" w:cs="Arial"/>
        </w:rPr>
      </w:pPr>
      <w:r>
        <w:rPr>
          <w:rFonts w:ascii="Arial" w:eastAsia="Arial" w:hAnsi="Arial" w:cs="Arial"/>
        </w:rPr>
        <w:t>Sacred Heart: Dawn Cooper</w:t>
      </w:r>
    </w:p>
    <w:p>
      <w:pPr>
        <w:spacing w:after="0" w:line="240" w:lineRule="auto"/>
        <w:jc w:val="both"/>
        <w:rPr>
          <w:rFonts w:ascii="Arial" w:eastAsia="Arial" w:hAnsi="Arial" w:cs="Arial"/>
        </w:rPr>
      </w:pPr>
      <w:r>
        <w:rPr>
          <w:rFonts w:ascii="Arial" w:eastAsia="Arial" w:hAnsi="Arial" w:cs="Arial"/>
        </w:rPr>
        <w:t>The Abbey: Joseph McTernan</w:t>
      </w:r>
    </w:p>
    <w:p>
      <w:pPr>
        <w:spacing w:after="0" w:line="240" w:lineRule="auto"/>
        <w:jc w:val="both"/>
        <w:rPr>
          <w:rFonts w:ascii="Arial" w:eastAsia="Arial" w:hAnsi="Arial" w:cs="Arial"/>
          <w:color w:val="000000"/>
        </w:rPr>
      </w:pPr>
    </w:p>
    <w:p>
      <w:pPr>
        <w:spacing w:after="0" w:line="240" w:lineRule="auto"/>
        <w:jc w:val="both"/>
        <w:rPr>
          <w:rFonts w:ascii="Arial" w:eastAsia="Arial" w:hAnsi="Arial" w:cs="Arial"/>
          <w:color w:val="000000"/>
        </w:rPr>
      </w:pPr>
      <w:r>
        <w:rPr>
          <w:rFonts w:ascii="Arial" w:eastAsia="Arial" w:hAnsi="Arial" w:cs="Arial"/>
          <w:color w:val="000000"/>
        </w:rPr>
        <w:t>They are responsible for:</w:t>
      </w:r>
    </w:p>
    <w:p>
      <w:pPr>
        <w:spacing w:after="0" w:line="240" w:lineRule="auto"/>
        <w:jc w:val="both"/>
        <w:rPr>
          <w:rFonts w:ascii="Arial" w:eastAsia="Arial" w:hAnsi="Arial" w:cs="Arial"/>
          <w:color w:val="000000"/>
        </w:rPr>
      </w:pPr>
    </w:p>
    <w:p>
      <w:pPr>
        <w:numPr>
          <w:ilvl w:val="0"/>
          <w:numId w:val="17"/>
        </w:numPr>
        <w:spacing w:after="0" w:line="240" w:lineRule="auto"/>
        <w:rPr>
          <w:rFonts w:ascii="Arial" w:eastAsia="Arial" w:hAnsi="Arial" w:cs="Arial"/>
          <w:color w:val="000000"/>
        </w:rPr>
      </w:pPr>
      <w:r>
        <w:rPr>
          <w:rFonts w:ascii="Arial" w:eastAsia="Arial" w:hAnsi="Arial" w:cs="Arial"/>
          <w:color w:val="000000"/>
        </w:rPr>
        <w:t>Ensuring that staff of the school are aware that you are the SPOC in relation to protecting students/pupils from radicalisation and involvement in terrorism;</w:t>
      </w:r>
    </w:p>
    <w:p>
      <w:pPr>
        <w:spacing w:after="0" w:line="240" w:lineRule="auto"/>
        <w:rPr>
          <w:rFonts w:ascii="Arial" w:eastAsia="Arial" w:hAnsi="Arial" w:cs="Arial"/>
          <w:color w:val="000000"/>
        </w:rPr>
      </w:pPr>
    </w:p>
    <w:p>
      <w:pPr>
        <w:numPr>
          <w:ilvl w:val="0"/>
          <w:numId w:val="17"/>
        </w:numPr>
        <w:spacing w:after="0" w:line="240" w:lineRule="auto"/>
        <w:rPr>
          <w:rFonts w:ascii="Arial" w:eastAsia="Arial" w:hAnsi="Arial" w:cs="Arial"/>
          <w:color w:val="000000"/>
        </w:rPr>
      </w:pPr>
      <w:r>
        <w:rPr>
          <w:rFonts w:ascii="Arial" w:eastAsia="Arial" w:hAnsi="Arial" w:cs="Arial"/>
          <w:color w:val="000000"/>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Pr>
          <w:rFonts w:ascii="Arial" w:eastAsia="Arial" w:hAnsi="Arial" w:cs="Arial"/>
          <w:color w:val="000000"/>
        </w:rPr>
        <w:br/>
      </w:r>
    </w:p>
    <w:p>
      <w:pPr>
        <w:numPr>
          <w:ilvl w:val="0"/>
          <w:numId w:val="17"/>
        </w:numPr>
        <w:spacing w:after="0" w:line="240" w:lineRule="auto"/>
        <w:rPr>
          <w:rFonts w:ascii="Arial" w:eastAsia="Arial" w:hAnsi="Arial" w:cs="Arial"/>
          <w:color w:val="000000"/>
        </w:rPr>
      </w:pPr>
      <w:r>
        <w:rPr>
          <w:rFonts w:ascii="Arial" w:eastAsia="Arial" w:hAnsi="Arial" w:cs="Arial"/>
          <w:color w:val="000000"/>
        </w:rPr>
        <w:t>Raising awareness about the role and responsibilities of the school in relation to protecting students/pupils from radicalisation and involvement in terrorism;</w:t>
      </w:r>
    </w:p>
    <w:p>
      <w:pPr>
        <w:spacing w:after="0" w:line="240" w:lineRule="auto"/>
        <w:rPr>
          <w:rFonts w:ascii="Arial" w:eastAsia="Arial" w:hAnsi="Arial" w:cs="Arial"/>
          <w:color w:val="000000"/>
        </w:rPr>
      </w:pPr>
    </w:p>
    <w:p>
      <w:pPr>
        <w:numPr>
          <w:ilvl w:val="0"/>
          <w:numId w:val="17"/>
        </w:numPr>
        <w:spacing w:after="0" w:line="240" w:lineRule="auto"/>
        <w:rPr>
          <w:rFonts w:ascii="Arial" w:eastAsia="Arial" w:hAnsi="Arial" w:cs="Arial"/>
          <w:color w:val="000000"/>
        </w:rPr>
      </w:pPr>
      <w:r>
        <w:rPr>
          <w:rFonts w:ascii="Arial" w:eastAsia="Arial" w:hAnsi="Arial" w:cs="Arial"/>
          <w:color w:val="000000"/>
        </w:rPr>
        <w:t>Monitoring the effect in practice of the school’s RE curriculum and assembly policy to ensure that they are used to promote community cohesion and tolerance of different faiths and beliefs;</w:t>
      </w:r>
    </w:p>
    <w:p>
      <w:pPr>
        <w:spacing w:after="0" w:line="240" w:lineRule="auto"/>
        <w:ind w:left="720"/>
        <w:rPr>
          <w:rFonts w:ascii="Arial" w:eastAsia="Arial" w:hAnsi="Arial" w:cs="Arial"/>
          <w:color w:val="000000"/>
        </w:rPr>
      </w:pPr>
    </w:p>
    <w:p>
      <w:pPr>
        <w:numPr>
          <w:ilvl w:val="0"/>
          <w:numId w:val="17"/>
        </w:numPr>
        <w:spacing w:after="0" w:line="240" w:lineRule="auto"/>
        <w:rPr>
          <w:rFonts w:ascii="Arial" w:eastAsia="Arial" w:hAnsi="Arial" w:cs="Arial"/>
          <w:color w:val="000000"/>
        </w:rPr>
      </w:pPr>
      <w:r>
        <w:rPr>
          <w:rFonts w:ascii="Arial" w:eastAsia="Arial" w:hAnsi="Arial" w:cs="Arial"/>
          <w:color w:val="000000"/>
        </w:rPr>
        <w:t>Raising awareness within the school about the safeguarding processes relating to protecting students/pupils from radicalisation and involvement in terrorism;</w:t>
      </w:r>
    </w:p>
    <w:p>
      <w:pPr>
        <w:spacing w:after="0" w:line="240" w:lineRule="auto"/>
        <w:ind w:left="720"/>
        <w:rPr>
          <w:rFonts w:ascii="Arial" w:eastAsia="Arial" w:hAnsi="Arial" w:cs="Arial"/>
          <w:color w:val="000000"/>
        </w:rPr>
      </w:pPr>
    </w:p>
    <w:p>
      <w:pPr>
        <w:numPr>
          <w:ilvl w:val="0"/>
          <w:numId w:val="17"/>
        </w:numPr>
        <w:spacing w:after="0" w:line="240" w:lineRule="auto"/>
        <w:rPr>
          <w:rFonts w:ascii="Arial" w:eastAsia="Arial" w:hAnsi="Arial" w:cs="Arial"/>
          <w:color w:val="000000"/>
        </w:rPr>
      </w:pPr>
      <w:r>
        <w:rPr>
          <w:rFonts w:ascii="Arial" w:eastAsia="Arial" w:hAnsi="Arial" w:cs="Arial"/>
          <w:color w:val="000000"/>
        </w:rPr>
        <w:t>Acting as the first point of contact within the school for case discussions relating to students/pupils who may be at risk of radicalisation or involved in terrorism;</w:t>
      </w:r>
    </w:p>
    <w:p>
      <w:pPr>
        <w:spacing w:after="0" w:line="240" w:lineRule="auto"/>
        <w:ind w:left="720"/>
        <w:rPr>
          <w:rFonts w:ascii="Arial" w:eastAsia="Arial" w:hAnsi="Arial" w:cs="Arial"/>
          <w:color w:val="000000"/>
        </w:rPr>
      </w:pPr>
    </w:p>
    <w:p>
      <w:pPr>
        <w:numPr>
          <w:ilvl w:val="0"/>
          <w:numId w:val="17"/>
        </w:numPr>
        <w:spacing w:after="0" w:line="240" w:lineRule="auto"/>
        <w:rPr>
          <w:rFonts w:ascii="Arial" w:eastAsia="Arial" w:hAnsi="Arial" w:cs="Arial"/>
          <w:color w:val="000000"/>
        </w:rPr>
      </w:pPr>
      <w:r>
        <w:rPr>
          <w:rFonts w:ascii="Arial" w:eastAsia="Arial" w:hAnsi="Arial" w:cs="Arial"/>
          <w:color w:val="000000"/>
        </w:rPr>
        <w:t>Collating relevant information in relation to referrals of vulnerable students/pupils into the Channel</w:t>
      </w:r>
      <w:r>
        <w:rPr>
          <w:rFonts w:ascii="Arial" w:eastAsia="Arial" w:hAnsi="Arial" w:cs="Arial"/>
          <w:color w:val="000000"/>
          <w:vertAlign w:val="superscript"/>
        </w:rPr>
        <w:footnoteReference w:id="2"/>
      </w:r>
      <w:r>
        <w:rPr>
          <w:rFonts w:ascii="Arial" w:eastAsia="Arial" w:hAnsi="Arial" w:cs="Arial"/>
          <w:color w:val="000000"/>
        </w:rPr>
        <w:t xml:space="preserve"> process;</w:t>
      </w:r>
    </w:p>
    <w:p>
      <w:pPr>
        <w:spacing w:after="0" w:line="240" w:lineRule="auto"/>
        <w:ind w:left="720"/>
        <w:rPr>
          <w:rFonts w:ascii="Arial" w:eastAsia="Arial" w:hAnsi="Arial" w:cs="Arial"/>
          <w:color w:val="000000"/>
        </w:rPr>
      </w:pPr>
    </w:p>
    <w:p>
      <w:pPr>
        <w:numPr>
          <w:ilvl w:val="0"/>
          <w:numId w:val="17"/>
        </w:numPr>
        <w:spacing w:after="0" w:line="240" w:lineRule="auto"/>
        <w:rPr>
          <w:rFonts w:ascii="Arial" w:eastAsia="Arial" w:hAnsi="Arial" w:cs="Arial"/>
          <w:color w:val="000000"/>
        </w:rPr>
      </w:pPr>
      <w:r>
        <w:rPr>
          <w:rFonts w:ascii="Arial" w:eastAsia="Arial" w:hAnsi="Arial" w:cs="Arial"/>
          <w:color w:val="000000"/>
        </w:rPr>
        <w:t>Attending Channel meetings as necessary and carrying out any actions as agreed;</w:t>
      </w:r>
    </w:p>
    <w:p>
      <w:pPr>
        <w:spacing w:after="0" w:line="240" w:lineRule="auto"/>
        <w:ind w:left="720"/>
        <w:rPr>
          <w:rFonts w:ascii="Arial" w:eastAsia="Arial" w:hAnsi="Arial" w:cs="Arial"/>
          <w:color w:val="000000"/>
        </w:rPr>
      </w:pPr>
    </w:p>
    <w:p>
      <w:pPr>
        <w:numPr>
          <w:ilvl w:val="0"/>
          <w:numId w:val="17"/>
        </w:numPr>
        <w:spacing w:after="0" w:line="240" w:lineRule="auto"/>
        <w:rPr>
          <w:rFonts w:ascii="Arial" w:eastAsia="Arial" w:hAnsi="Arial" w:cs="Arial"/>
          <w:color w:val="000000"/>
        </w:rPr>
      </w:pPr>
      <w:r>
        <w:rPr>
          <w:rFonts w:ascii="Arial" w:eastAsia="Arial" w:hAnsi="Arial" w:cs="Arial"/>
          <w:color w:val="000000"/>
        </w:rPr>
        <w:t>Reporting progress on actions to the Channel co-ordinator; and sharing any relevant additional information in a timely manner.</w:t>
      </w:r>
    </w:p>
    <w:p>
      <w:pPr>
        <w:spacing w:after="0" w:line="240" w:lineRule="auto"/>
        <w:ind w:left="720"/>
        <w:jc w:val="both"/>
        <w:rPr>
          <w:rFonts w:ascii="Arial" w:eastAsia="Arial" w:hAnsi="Arial" w:cs="Arial"/>
          <w:color w:val="000000"/>
        </w:rPr>
      </w:pPr>
    </w:p>
    <w:p>
      <w:pPr>
        <w:spacing w:after="0" w:line="240" w:lineRule="auto"/>
        <w:jc w:val="both"/>
        <w:rPr>
          <w:rFonts w:ascii="Arial" w:eastAsia="Arial" w:hAnsi="Arial" w:cs="Arial"/>
          <w:color w:val="000000"/>
        </w:rPr>
      </w:pPr>
    </w:p>
    <w:p>
      <w:pPr>
        <w:pStyle w:val="Heading2"/>
        <w:rPr>
          <w:color w:val="000000"/>
        </w:rPr>
      </w:pPr>
      <w:r>
        <w:rPr>
          <w:color w:val="000000"/>
        </w:rPr>
        <w:lastRenderedPageBreak/>
        <w:t>Appendix 6</w:t>
      </w:r>
    </w:p>
    <w:tbl>
      <w:tblPr>
        <w:tblStyle w:val="affff1"/>
        <w:tblW w:w="9923"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tc>
          <w:tcPr>
            <w:tcW w:w="9923" w:type="dxa"/>
          </w:tcPr>
          <w:p>
            <w:pPr>
              <w:jc w:val="both"/>
              <w:rPr>
                <w:rFonts w:ascii="Arial" w:eastAsia="Arial" w:hAnsi="Arial" w:cs="Arial"/>
                <w:color w:val="000000"/>
              </w:rPr>
            </w:pPr>
          </w:p>
        </w:tc>
      </w:tr>
      <w:tr>
        <w:tc>
          <w:tcPr>
            <w:tcW w:w="9923" w:type="dxa"/>
          </w:tcPr>
          <w:p>
            <w:pPr>
              <w:widowControl w:val="0"/>
              <w:tabs>
                <w:tab w:val="left" w:pos="851"/>
              </w:tabs>
              <w:spacing w:line="261" w:lineRule="auto"/>
              <w:jc w:val="both"/>
              <w:rPr>
                <w:rFonts w:ascii="Arial" w:eastAsia="Arial" w:hAnsi="Arial" w:cs="Arial"/>
                <w:b/>
                <w:color w:val="0000FF"/>
                <w:u w:val="single"/>
              </w:rPr>
            </w:pPr>
            <w:r>
              <w:rPr>
                <w:rFonts w:ascii="Calibri" w:eastAsia="Calibri" w:hAnsi="Calibri" w:cs="Calibri"/>
                <w:sz w:val="22"/>
                <w:szCs w:val="22"/>
              </w:rPr>
              <w:fldChar w:fldCharType="begin"/>
            </w:r>
            <w:r>
              <w:instrText xml:space="preserve"> HYPERLINK "https://www.gov.uk/government/publications/emergency-planning-and-response-for-education-childcare-and-childrens-social-care-settings" </w:instrText>
            </w:r>
            <w:r>
              <w:rPr>
                <w:rFonts w:ascii="Calibri" w:eastAsia="Calibri" w:hAnsi="Calibri" w:cs="Calibri"/>
                <w:sz w:val="22"/>
                <w:szCs w:val="22"/>
              </w:rPr>
              <w:fldChar w:fldCharType="separate"/>
            </w:r>
            <w:r>
              <w:rPr>
                <w:rFonts w:ascii="Arial" w:eastAsia="Arial" w:hAnsi="Arial" w:cs="Arial"/>
                <w:b/>
                <w:color w:val="0000FF"/>
                <w:u w:val="single"/>
              </w:rPr>
              <w:t xml:space="preserve">Emergency planning and response for education, childcare, and children’s social care settings (publishing.service.gov.uk) </w:t>
            </w:r>
          </w:p>
          <w:p>
            <w:pPr>
              <w:pStyle w:val="Heading3"/>
              <w:outlineLvl w:val="2"/>
              <w:rPr>
                <w:b/>
                <w:sz w:val="16"/>
                <w:szCs w:val="16"/>
              </w:rPr>
            </w:pPr>
            <w:r>
              <w:fldChar w:fldCharType="end"/>
            </w:r>
          </w:p>
          <w:p>
            <w:pPr>
              <w:rPr>
                <w:rFonts w:ascii="Arial" w:eastAsia="Arial" w:hAnsi="Arial" w:cs="Arial"/>
                <w:b/>
              </w:rPr>
            </w:pPr>
            <w:r>
              <w:rPr>
                <w:rFonts w:ascii="Arial" w:eastAsia="Arial" w:hAnsi="Arial" w:cs="Arial"/>
                <w:b/>
              </w:rPr>
              <w:t>Security-related incidents in schools and colleges</w:t>
            </w:r>
          </w:p>
          <w:p>
            <w:pPr>
              <w:rPr>
                <w:rFonts w:ascii="Arial" w:eastAsia="Arial" w:hAnsi="Arial" w:cs="Arial"/>
                <w:b/>
                <w:sz w:val="16"/>
                <w:szCs w:val="16"/>
              </w:rPr>
            </w:pPr>
          </w:p>
          <w:p>
            <w:pPr>
              <w:rPr>
                <w:rFonts w:ascii="Arial" w:eastAsia="Arial" w:hAnsi="Arial" w:cs="Arial"/>
              </w:rPr>
            </w:pPr>
            <w:r>
              <w:rPr>
                <w:rFonts w:ascii="Arial" w:eastAsia="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pPr>
              <w:rPr>
                <w:rFonts w:ascii="Arial" w:eastAsia="Arial" w:hAnsi="Arial" w:cs="Arial"/>
              </w:rPr>
            </w:pPr>
          </w:p>
          <w:p>
            <w:pPr>
              <w:rPr>
                <w:rFonts w:ascii="Arial" w:eastAsia="Arial" w:hAnsi="Arial" w:cs="Arial"/>
                <w:b/>
              </w:rPr>
            </w:pPr>
            <w:r>
              <w:rPr>
                <w:rFonts w:ascii="Arial" w:eastAsia="Arial" w:hAnsi="Arial" w:cs="Arial"/>
                <w:b/>
              </w:rPr>
              <w:t>Vulnerable Children and Young People</w:t>
            </w:r>
          </w:p>
          <w:p>
            <w:pPr>
              <w:rPr>
                <w:rFonts w:ascii="Arial" w:eastAsia="Arial" w:hAnsi="Arial" w:cs="Arial"/>
              </w:rPr>
            </w:pPr>
          </w:p>
          <w:p>
            <w:pPr>
              <w:widowControl w:val="0"/>
              <w:tabs>
                <w:tab w:val="left" w:pos="851"/>
              </w:tabs>
              <w:spacing w:line="261" w:lineRule="auto"/>
              <w:jc w:val="both"/>
              <w:rPr>
                <w:rFonts w:ascii="Arial" w:eastAsia="Arial" w:hAnsi="Arial" w:cs="Arial"/>
                <w:color w:val="000000"/>
              </w:rPr>
            </w:pPr>
            <w:r>
              <w:rPr>
                <w:rFonts w:ascii="Arial" w:eastAsia="Arial" w:hAnsi="Arial" w:cs="Arial"/>
              </w:rPr>
              <w:t xml:space="preserve">In all circumstances, </w:t>
            </w:r>
            <w:r>
              <w:rPr>
                <w:rFonts w:ascii="Arial" w:eastAsia="Arial" w:hAnsi="Arial" w:cs="Arial"/>
                <w:b/>
                <w:u w:val="single"/>
              </w:rPr>
              <w:t>vulnerable children</w:t>
            </w:r>
            <w:r>
              <w:rPr>
                <w:rFonts w:ascii="Arial" w:eastAsia="Arial" w:hAnsi="Arial" w:cs="Arial"/>
              </w:rPr>
              <w:t xml:space="preserve"> and young people should be prioritised for continued face-to-face education and childcare.</w:t>
            </w:r>
            <w:r>
              <w:rPr>
                <w:rFonts w:ascii="Arial" w:eastAsia="Arial" w:hAnsi="Arial" w:cs="Arial"/>
                <w:color w:val="000000"/>
              </w:rPr>
              <w:t xml:space="preserve"> Schools must have regard to the statutory safeguarding guidance when taking any emergency and risk management actions, and should refer to the now updated and update safeguarding procedures in line with DfE updates:</w:t>
            </w:r>
          </w:p>
          <w:p>
            <w:pPr>
              <w:rPr>
                <w:rFonts w:ascii="Arial" w:eastAsia="Arial" w:hAnsi="Arial" w:cs="Arial"/>
                <w:b/>
              </w:rPr>
            </w:pPr>
          </w:p>
          <w:p>
            <w:pPr>
              <w:widowControl w:val="0"/>
              <w:tabs>
                <w:tab w:val="left" w:pos="851"/>
              </w:tabs>
              <w:spacing w:line="261" w:lineRule="auto"/>
              <w:jc w:val="both"/>
              <w:rPr>
                <w:rFonts w:ascii="Arial" w:eastAsia="Arial" w:hAnsi="Arial" w:cs="Arial"/>
              </w:rPr>
            </w:pPr>
            <w:r>
              <w:rPr>
                <w:rFonts w:ascii="Arial" w:eastAsia="Arial" w:hAnsi="Arial" w:cs="Arial"/>
              </w:rPr>
              <w:t>Keeping children safe in education</w:t>
            </w:r>
          </w:p>
          <w:p>
            <w:pPr>
              <w:widowControl w:val="0"/>
              <w:tabs>
                <w:tab w:val="left" w:pos="851"/>
              </w:tabs>
              <w:spacing w:line="261" w:lineRule="auto"/>
              <w:jc w:val="both"/>
              <w:rPr>
                <w:rFonts w:ascii="Arial" w:eastAsia="Arial" w:hAnsi="Arial" w:cs="Arial"/>
              </w:rPr>
            </w:pPr>
            <w:hyperlink r:id="rId97">
              <w:r>
                <w:rPr>
                  <w:rFonts w:ascii="Arial" w:eastAsia="Arial" w:hAnsi="Arial" w:cs="Arial"/>
                  <w:color w:val="0000FF"/>
                  <w:u w:val="single"/>
                </w:rPr>
                <w:t>Keeping Children Safe in Education</w:t>
              </w:r>
            </w:hyperlink>
          </w:p>
          <w:p>
            <w:pPr>
              <w:widowControl w:val="0"/>
              <w:tabs>
                <w:tab w:val="left" w:pos="851"/>
              </w:tabs>
              <w:spacing w:line="261" w:lineRule="auto"/>
              <w:jc w:val="both"/>
              <w:rPr>
                <w:rFonts w:ascii="Arial" w:eastAsia="Arial" w:hAnsi="Arial" w:cs="Arial"/>
              </w:rPr>
            </w:pPr>
            <w:r>
              <w:rPr>
                <w:rFonts w:ascii="Arial" w:eastAsia="Arial" w:hAnsi="Arial" w:cs="Arial"/>
              </w:rPr>
              <w:t>Working together to safeguard children - GOV.UK (www.gov.uk)</w:t>
            </w:r>
          </w:p>
          <w:p>
            <w:pPr>
              <w:widowControl w:val="0"/>
              <w:tabs>
                <w:tab w:val="left" w:pos="851"/>
              </w:tabs>
              <w:spacing w:line="261" w:lineRule="auto"/>
              <w:jc w:val="both"/>
              <w:rPr>
                <w:rFonts w:ascii="Arial" w:eastAsia="Arial" w:hAnsi="Arial" w:cs="Arial"/>
                <w:u w:val="single"/>
              </w:rPr>
            </w:pPr>
            <w:hyperlink r:id="rId98">
              <w:r>
                <w:rPr>
                  <w:rFonts w:ascii="Arial" w:eastAsia="Arial" w:hAnsi="Arial" w:cs="Arial"/>
                  <w:color w:val="0000FF"/>
                  <w:u w:val="single"/>
                </w:rPr>
                <w:t>Working Together to Safeguard Children</w:t>
              </w:r>
            </w:hyperlink>
          </w:p>
          <w:p>
            <w:pPr>
              <w:widowControl w:val="0"/>
              <w:tabs>
                <w:tab w:val="left" w:pos="851"/>
              </w:tabs>
              <w:spacing w:line="261" w:lineRule="auto"/>
              <w:jc w:val="both"/>
              <w:rPr>
                <w:rFonts w:ascii="Arial" w:eastAsia="Arial" w:hAnsi="Arial" w:cs="Arial"/>
              </w:rPr>
            </w:pPr>
            <w:r>
              <w:rPr>
                <w:rFonts w:ascii="Arial" w:eastAsia="Arial" w:hAnsi="Arial" w:cs="Arial"/>
              </w:rPr>
              <w:t>Early years foundation stage (EYFS) statutory framework</w:t>
            </w:r>
          </w:p>
          <w:p>
            <w:pPr>
              <w:widowControl w:val="0"/>
              <w:tabs>
                <w:tab w:val="left" w:pos="851"/>
              </w:tabs>
              <w:spacing w:line="261" w:lineRule="auto"/>
              <w:jc w:val="both"/>
              <w:rPr>
                <w:rFonts w:ascii="Arial" w:eastAsia="Arial" w:hAnsi="Arial" w:cs="Arial"/>
                <w:color w:val="000000"/>
              </w:rPr>
            </w:pPr>
            <w:hyperlink r:id="rId99">
              <w:r>
                <w:rPr>
                  <w:rFonts w:ascii="Arial" w:eastAsia="Arial" w:hAnsi="Arial" w:cs="Arial"/>
                  <w:color w:val="0000FF"/>
                  <w:u w:val="single"/>
                </w:rPr>
                <w:t>Early Years Foundation Stage Framework</w:t>
              </w:r>
            </w:hyperlink>
          </w:p>
          <w:p>
            <w:pPr>
              <w:tabs>
                <w:tab w:val="left" w:pos="851"/>
              </w:tabs>
              <w:rPr>
                <w:rFonts w:ascii="Arial" w:eastAsia="Arial" w:hAnsi="Arial" w:cs="Arial"/>
                <w:b/>
              </w:rPr>
            </w:pPr>
            <w:r>
              <w:rPr>
                <w:rFonts w:ascii="Arial" w:eastAsia="Arial" w:hAnsi="Arial" w:cs="Arial"/>
                <w:b/>
              </w:rPr>
              <w:tab/>
            </w:r>
          </w:p>
          <w:p>
            <w:pPr>
              <w:rPr>
                <w:rFonts w:ascii="Arial" w:eastAsia="Arial" w:hAnsi="Arial" w:cs="Arial"/>
              </w:rPr>
            </w:pPr>
            <w:r>
              <w:rPr>
                <w:rFonts w:ascii="Arial" w:eastAsia="Arial" w:hAnsi="Arial" w:cs="Arial"/>
              </w:rPr>
              <w:t xml:space="preserve">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 </w:t>
            </w:r>
          </w:p>
          <w:p>
            <w:pPr>
              <w:rPr>
                <w:rFonts w:ascii="Arial" w:eastAsia="Arial" w:hAnsi="Arial" w:cs="Arial"/>
              </w:rPr>
            </w:pPr>
          </w:p>
          <w:p>
            <w:pPr>
              <w:ind w:left="602" w:hanging="142"/>
              <w:rPr>
                <w:rFonts w:ascii="Arial" w:eastAsia="Arial" w:hAnsi="Arial" w:cs="Arial"/>
              </w:rPr>
            </w:pPr>
            <w:r>
              <w:rPr>
                <w:rFonts w:ascii="Arial" w:eastAsia="Arial" w:hAnsi="Arial" w:cs="Arial"/>
              </w:rPr>
              <w:t xml:space="preserve">• notifying their social worker (if they have one) and, for looked-after children, the local authority virtual school head </w:t>
            </w:r>
          </w:p>
          <w:p>
            <w:pPr>
              <w:ind w:left="460"/>
              <w:rPr>
                <w:rFonts w:ascii="Arial" w:eastAsia="Arial" w:hAnsi="Arial" w:cs="Arial"/>
              </w:rPr>
            </w:pPr>
            <w:r>
              <w:rPr>
                <w:rFonts w:ascii="Arial" w:eastAsia="Arial" w:hAnsi="Arial" w:cs="Arial"/>
              </w:rPr>
              <w:t xml:space="preserve">• agreeing with the social worker the best way to maintain contact and offer support </w:t>
            </w:r>
          </w:p>
          <w:p>
            <w:pPr>
              <w:ind w:left="602" w:hanging="142"/>
              <w:rPr>
                <w:rFonts w:ascii="Arial" w:eastAsia="Arial" w:hAnsi="Arial" w:cs="Arial"/>
              </w:rPr>
            </w:pPr>
            <w:r>
              <w:rPr>
                <w:rFonts w:ascii="Arial" w:eastAsia="Arial" w:hAnsi="Arial" w:cs="Arial"/>
              </w:rPr>
              <w:t>• keeping in contact with vulnerable children and young people to check their wellbeing and refer onto other services if additional support is needed</w:t>
            </w:r>
          </w:p>
          <w:p>
            <w:pPr>
              <w:rPr>
                <w:rFonts w:ascii="Arial" w:eastAsia="Arial" w:hAnsi="Arial" w:cs="Arial"/>
                <w:b/>
                <w:sz w:val="16"/>
                <w:szCs w:val="16"/>
              </w:rPr>
            </w:pPr>
          </w:p>
          <w:p>
            <w:pPr>
              <w:rPr>
                <w:rFonts w:ascii="Arial" w:eastAsia="Arial" w:hAnsi="Arial" w:cs="Arial"/>
                <w:b/>
              </w:rPr>
            </w:pPr>
            <w:r>
              <w:rPr>
                <w:rFonts w:ascii="Arial" w:eastAsia="Arial" w:hAnsi="Arial" w:cs="Arial"/>
                <w:b/>
              </w:rPr>
              <w:t>Safeguarding Partners and designated safeguarding leads</w:t>
            </w:r>
          </w:p>
          <w:p>
            <w:pPr>
              <w:rPr>
                <w:rFonts w:ascii="Arial" w:eastAsia="Arial" w:hAnsi="Arial" w:cs="Arial"/>
                <w:b/>
                <w:sz w:val="16"/>
                <w:szCs w:val="16"/>
              </w:rPr>
            </w:pPr>
          </w:p>
          <w:p>
            <w:pPr>
              <w:rPr>
                <w:rFonts w:ascii="Arial" w:eastAsia="Arial" w:hAnsi="Arial" w:cs="Arial"/>
              </w:rPr>
            </w:pPr>
            <w:r>
              <w:rPr>
                <w:rFonts w:ascii="Arial" w:eastAsia="Arial" w:hAnsi="Arial" w:cs="Arial"/>
              </w:rPr>
              <w:t xml:space="preserve">Schools, including maintained nursery schools, and colleges must continue to have regard to statutory safeguarding guidance </w:t>
            </w:r>
            <w:hyperlink r:id="rId100">
              <w:r>
                <w:rPr>
                  <w:rFonts w:ascii="Arial" w:eastAsia="Arial" w:hAnsi="Arial" w:cs="Arial"/>
                  <w:b/>
                  <w:u w:val="single"/>
                </w:rPr>
                <w:t>Keeping children safe in education</w:t>
              </w:r>
            </w:hyperlink>
            <w:r>
              <w:rPr>
                <w:rFonts w:ascii="Arial" w:eastAsia="Arial" w:hAnsi="Arial" w:cs="Arial"/>
                <w:b/>
              </w:rPr>
              <w:t>,</w:t>
            </w:r>
            <w:r>
              <w:rPr>
                <w:rFonts w:ascii="Arial" w:eastAsia="Arial" w:hAnsi="Arial" w:cs="Arial"/>
              </w:rPr>
              <w:t xml:space="preserve"> and they will have a trained designated safeguarding lead (DSL) (or deputy) available on site.  In cases where there may be operational challenges, 2 options to consider are:</w:t>
            </w:r>
          </w:p>
          <w:p>
            <w:pPr>
              <w:rPr>
                <w:rFonts w:ascii="Arial" w:eastAsia="Arial" w:hAnsi="Arial" w:cs="Arial"/>
              </w:rPr>
            </w:pPr>
          </w:p>
          <w:p>
            <w:pPr>
              <w:numPr>
                <w:ilvl w:val="0"/>
                <w:numId w:val="26"/>
              </w:numPr>
              <w:pBdr>
                <w:top w:val="nil"/>
                <w:left w:val="nil"/>
                <w:bottom w:val="nil"/>
                <w:right w:val="nil"/>
                <w:between w:val="nil"/>
              </w:pBdr>
              <w:spacing w:line="259" w:lineRule="auto"/>
              <w:ind w:left="603"/>
              <w:rPr>
                <w:rFonts w:ascii="Arial" w:eastAsia="Arial" w:hAnsi="Arial" w:cs="Arial"/>
                <w:color w:val="000000"/>
                <w:sz w:val="22"/>
                <w:szCs w:val="22"/>
              </w:rPr>
            </w:pPr>
            <w:r>
              <w:rPr>
                <w:rFonts w:ascii="Arial" w:eastAsia="Arial" w:hAnsi="Arial" w:cs="Arial"/>
                <w:color w:val="000000"/>
                <w:sz w:val="22"/>
                <w:szCs w:val="22"/>
              </w:rPr>
              <w:t xml:space="preserve">a trained DSL (or deputy) from the setting can be available to be contacted via phone or online video, for example working from home </w:t>
            </w:r>
          </w:p>
          <w:p>
            <w:pPr>
              <w:numPr>
                <w:ilvl w:val="0"/>
                <w:numId w:val="26"/>
              </w:numPr>
              <w:pBdr>
                <w:top w:val="nil"/>
                <w:left w:val="nil"/>
                <w:bottom w:val="nil"/>
                <w:right w:val="nil"/>
                <w:between w:val="nil"/>
              </w:pBdr>
              <w:spacing w:after="160" w:line="259" w:lineRule="auto"/>
              <w:ind w:left="603"/>
              <w:rPr>
                <w:rFonts w:ascii="Arial" w:eastAsia="Arial" w:hAnsi="Arial" w:cs="Arial"/>
                <w:b/>
                <w:color w:val="000000"/>
                <w:sz w:val="22"/>
                <w:szCs w:val="22"/>
              </w:rPr>
            </w:pPr>
            <w:r>
              <w:rPr>
                <w:rFonts w:ascii="Arial" w:eastAsia="Arial" w:hAnsi="Arial" w:cs="Arial"/>
                <w:color w:val="000000"/>
                <w:sz w:val="22"/>
                <w:szCs w:val="22"/>
              </w:rPr>
              <w:t>sharing trained DSLs (or deputies) with other settings, schools or FE providers (who should be available to be contacted via phone or online video)</w:t>
            </w:r>
          </w:p>
          <w:p>
            <w:pPr>
              <w:rPr>
                <w:rFonts w:ascii="Arial" w:eastAsia="Arial" w:hAnsi="Arial" w:cs="Arial"/>
                <w:b/>
              </w:rPr>
            </w:pPr>
          </w:p>
          <w:p>
            <w:pPr>
              <w:rPr>
                <w:rFonts w:ascii="Arial" w:eastAsia="Arial" w:hAnsi="Arial" w:cs="Arial"/>
              </w:rPr>
            </w:pPr>
            <w:r>
              <w:rPr>
                <w:rFonts w:ascii="Arial" w:eastAsia="Arial" w:hAnsi="Arial" w:cs="Arial"/>
              </w:rPr>
              <w:t>Where a trained DSL (or deputy) is not on-site, in addition to one of the 2 options, a senior leader should take responsibility for co-ordinating safeguarding on site.</w:t>
            </w:r>
          </w:p>
          <w:p/>
          <w:p>
            <w:pPr>
              <w:rPr>
                <w:rFonts w:ascii="Arial" w:eastAsia="Arial" w:hAnsi="Arial" w:cs="Arial"/>
                <w:color w:val="000000"/>
              </w:rPr>
            </w:pPr>
            <w:hyperlink r:id="rId101">
              <w:r>
                <w:rPr>
                  <w:rFonts w:ascii="Arial" w:eastAsia="Arial" w:hAnsi="Arial" w:cs="Arial"/>
                  <w:b/>
                  <w:color w:val="000000"/>
                  <w:u w:val="single"/>
                </w:rPr>
                <w:t>Remote Education: keeping children safe online</w:t>
              </w:r>
            </w:hyperlink>
            <w:r>
              <w:rPr>
                <w:rFonts w:ascii="Arial" w:eastAsia="Arial" w:hAnsi="Arial" w:cs="Arial"/>
                <w:b/>
                <w:color w:val="000000"/>
              </w:rPr>
              <w:t xml:space="preserve"> - </w:t>
            </w:r>
            <w:r>
              <w:rPr>
                <w:rFonts w:ascii="Arial" w:eastAsia="Arial" w:hAnsi="Arial" w:cs="Arial"/>
                <w:color w:val="000000"/>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pPr>
              <w:rPr>
                <w:rFonts w:ascii="Arial" w:eastAsia="Arial" w:hAnsi="Arial" w:cs="Arial"/>
                <w:color w:val="000000"/>
              </w:rPr>
            </w:pPr>
          </w:p>
          <w:p>
            <w:pPr>
              <w:widowControl w:val="0"/>
              <w:tabs>
                <w:tab w:val="left" w:pos="851"/>
              </w:tabs>
              <w:spacing w:line="261" w:lineRule="auto"/>
              <w:jc w:val="both"/>
              <w:rPr>
                <w:rFonts w:ascii="Arial" w:eastAsia="Arial" w:hAnsi="Arial" w:cs="Arial"/>
                <w:color w:val="000000"/>
              </w:rPr>
            </w:pPr>
            <w:r>
              <w:rPr>
                <w:rFonts w:ascii="Arial" w:eastAsia="Arial" w:hAnsi="Arial" w:cs="Arial"/>
                <w:color w:val="000000"/>
              </w:rPr>
              <w:t xml:space="preserve">Schools and colleges should, as much as is reasonably possible, consider if their existing policies adequately reflect that some children (and in some cases staff) continue to work remotely online. As with the child protection </w:t>
            </w:r>
            <w:r>
              <w:rPr>
                <w:rFonts w:ascii="Arial" w:eastAsia="Arial" w:hAnsi="Arial" w:cs="Arial"/>
                <w:color w:val="000000"/>
              </w:rPr>
              <w:lastRenderedPageBreak/>
              <w:t>policy, in some cases an annex/addendum summarising key coronavirus related changes may be more effective than re-writing/re-issuing the whole policy.</w:t>
            </w:r>
          </w:p>
          <w:p>
            <w:pPr>
              <w:widowControl w:val="0"/>
              <w:tabs>
                <w:tab w:val="left" w:pos="851"/>
              </w:tabs>
              <w:spacing w:line="261" w:lineRule="auto"/>
              <w:jc w:val="both"/>
              <w:rPr>
                <w:rFonts w:ascii="Arial" w:eastAsia="Arial" w:hAnsi="Arial" w:cs="Arial"/>
                <w:color w:val="000000"/>
                <w:sz w:val="16"/>
                <w:szCs w:val="16"/>
              </w:rPr>
            </w:pPr>
          </w:p>
          <w:p>
            <w:pPr>
              <w:widowControl w:val="0"/>
              <w:tabs>
                <w:tab w:val="left" w:pos="851"/>
              </w:tabs>
              <w:spacing w:line="261" w:lineRule="auto"/>
              <w:jc w:val="both"/>
              <w:rPr>
                <w:rFonts w:ascii="Arial" w:eastAsia="Arial" w:hAnsi="Arial" w:cs="Arial"/>
                <w:color w:val="000000"/>
              </w:rPr>
            </w:pPr>
            <w:r>
              <w:rPr>
                <w:rFonts w:ascii="Arial" w:eastAsia="Arial" w:hAnsi="Arial" w:cs="Arial"/>
                <w:color w:val="000000"/>
              </w:rPr>
              <w:t>The principles set out in the</w:t>
            </w:r>
            <w:r>
              <w:rPr>
                <w:rFonts w:ascii="Arial" w:eastAsia="Arial" w:hAnsi="Arial" w:cs="Arial"/>
                <w:b/>
                <w:color w:val="000000"/>
              </w:rPr>
              <w:t> </w:t>
            </w:r>
            <w:hyperlink r:id="rId102">
              <w:r>
                <w:rPr>
                  <w:rFonts w:ascii="Arial" w:eastAsia="Arial" w:hAnsi="Arial" w:cs="Arial"/>
                  <w:b/>
                  <w:color w:val="000000"/>
                  <w:u w:val="single"/>
                </w:rPr>
                <w:t>guidance for safer working practice for those working with children and young people in education settings</w:t>
              </w:r>
            </w:hyperlink>
            <w:r>
              <w:rPr>
                <w:rFonts w:ascii="Arial" w:eastAsia="Arial" w:hAnsi="Arial" w:cs="Arial"/>
                <w:color w:val="000000"/>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pPr>
              <w:widowControl w:val="0"/>
              <w:tabs>
                <w:tab w:val="left" w:pos="851"/>
              </w:tabs>
              <w:spacing w:line="261" w:lineRule="auto"/>
              <w:jc w:val="both"/>
              <w:rPr>
                <w:rFonts w:ascii="Arial" w:eastAsia="Arial" w:hAnsi="Arial" w:cs="Arial"/>
                <w:color w:val="000000"/>
                <w:sz w:val="16"/>
                <w:szCs w:val="16"/>
              </w:rPr>
            </w:pPr>
          </w:p>
          <w:p>
            <w:pPr>
              <w:widowControl w:val="0"/>
              <w:tabs>
                <w:tab w:val="left" w:pos="851"/>
              </w:tabs>
              <w:spacing w:line="261" w:lineRule="auto"/>
              <w:jc w:val="both"/>
              <w:rPr>
                <w:rFonts w:ascii="Arial" w:eastAsia="Arial" w:hAnsi="Arial" w:cs="Arial"/>
                <w:color w:val="000000"/>
              </w:rPr>
            </w:pPr>
            <w:r>
              <w:rPr>
                <w:rFonts w:ascii="Arial" w:eastAsia="Arial" w:hAnsi="Arial" w:cs="Arial"/>
                <w:color w:val="000000"/>
              </w:rPr>
              <w:t>Schools and colleges should continue to ensure any use of online learning tools and systems is in line with privacy and data protection requirements.</w:t>
            </w:r>
          </w:p>
          <w:p>
            <w:pPr>
              <w:widowControl w:val="0"/>
              <w:tabs>
                <w:tab w:val="left" w:pos="851"/>
              </w:tabs>
              <w:spacing w:line="261" w:lineRule="auto"/>
              <w:jc w:val="both"/>
              <w:rPr>
                <w:rFonts w:ascii="Arial" w:eastAsia="Arial" w:hAnsi="Arial" w:cs="Arial"/>
                <w:color w:val="000000"/>
                <w:sz w:val="16"/>
                <w:szCs w:val="16"/>
              </w:rPr>
            </w:pPr>
          </w:p>
          <w:p>
            <w:pPr>
              <w:widowControl w:val="0"/>
              <w:tabs>
                <w:tab w:val="left" w:pos="851"/>
              </w:tabs>
              <w:spacing w:line="261" w:lineRule="auto"/>
              <w:jc w:val="both"/>
              <w:rPr>
                <w:rFonts w:ascii="Arial" w:eastAsia="Arial" w:hAnsi="Arial" w:cs="Arial"/>
                <w:color w:val="000000"/>
              </w:rPr>
            </w:pPr>
            <w:r>
              <w:rPr>
                <w:rFonts w:ascii="Arial" w:eastAsia="Arial" w:hAnsi="Arial" w:cs="Arial"/>
                <w:color w:val="000000"/>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pPr>
              <w:widowControl w:val="0"/>
              <w:tabs>
                <w:tab w:val="left" w:pos="851"/>
              </w:tabs>
              <w:spacing w:line="261" w:lineRule="auto"/>
              <w:jc w:val="both"/>
              <w:rPr>
                <w:rFonts w:ascii="Arial" w:eastAsia="Arial" w:hAnsi="Arial" w:cs="Arial"/>
                <w:color w:val="000000"/>
                <w:sz w:val="16"/>
                <w:szCs w:val="16"/>
              </w:rPr>
            </w:pPr>
          </w:p>
          <w:p>
            <w:pPr>
              <w:widowControl w:val="0"/>
              <w:numPr>
                <w:ilvl w:val="0"/>
                <w:numId w:val="7"/>
              </w:numPr>
              <w:pBdr>
                <w:top w:val="nil"/>
                <w:left w:val="nil"/>
                <w:bottom w:val="nil"/>
                <w:right w:val="nil"/>
                <w:between w:val="nil"/>
              </w:pBdr>
              <w:tabs>
                <w:tab w:val="left" w:pos="851"/>
              </w:tabs>
              <w:spacing w:line="261" w:lineRule="auto"/>
              <w:jc w:val="both"/>
              <w:rPr>
                <w:rFonts w:ascii="Arial" w:eastAsia="Arial" w:hAnsi="Arial" w:cs="Arial"/>
                <w:color w:val="000000"/>
                <w:sz w:val="22"/>
                <w:szCs w:val="22"/>
              </w:rPr>
            </w:pPr>
            <w:hyperlink r:id="rId103">
              <w:r>
                <w:rPr>
                  <w:rFonts w:ascii="Arial" w:eastAsia="Arial" w:hAnsi="Arial" w:cs="Arial"/>
                  <w:b/>
                  <w:color w:val="000000"/>
                  <w:sz w:val="22"/>
                  <w:szCs w:val="22"/>
                  <w:u w:val="single"/>
                </w:rPr>
                <w:t>Childline</w:t>
              </w:r>
            </w:hyperlink>
            <w:r>
              <w:rPr>
                <w:rFonts w:ascii="Arial" w:eastAsia="Arial" w:hAnsi="Arial" w:cs="Arial"/>
                <w:b/>
                <w:color w:val="000000"/>
                <w:sz w:val="22"/>
                <w:szCs w:val="22"/>
              </w:rPr>
              <w:t> </w:t>
            </w:r>
            <w:r>
              <w:rPr>
                <w:rFonts w:ascii="Arial" w:eastAsia="Arial" w:hAnsi="Arial" w:cs="Arial"/>
                <w:color w:val="000000"/>
                <w:sz w:val="22"/>
                <w:szCs w:val="22"/>
              </w:rPr>
              <w:t>- for support</w:t>
            </w:r>
          </w:p>
          <w:p>
            <w:pPr>
              <w:widowControl w:val="0"/>
              <w:numPr>
                <w:ilvl w:val="0"/>
                <w:numId w:val="7"/>
              </w:numPr>
              <w:pBdr>
                <w:top w:val="nil"/>
                <w:left w:val="nil"/>
                <w:bottom w:val="nil"/>
                <w:right w:val="nil"/>
                <w:between w:val="nil"/>
              </w:pBdr>
              <w:tabs>
                <w:tab w:val="left" w:pos="851"/>
              </w:tabs>
              <w:spacing w:line="261" w:lineRule="auto"/>
              <w:jc w:val="both"/>
              <w:rPr>
                <w:rFonts w:ascii="Arial" w:eastAsia="Arial" w:hAnsi="Arial" w:cs="Arial"/>
                <w:color w:val="000000"/>
                <w:sz w:val="22"/>
                <w:szCs w:val="22"/>
              </w:rPr>
            </w:pPr>
            <w:hyperlink r:id="rId104">
              <w:r>
                <w:rPr>
                  <w:rFonts w:ascii="Arial" w:eastAsia="Arial" w:hAnsi="Arial" w:cs="Arial"/>
                  <w:b/>
                  <w:color w:val="000000"/>
                  <w:sz w:val="22"/>
                  <w:szCs w:val="22"/>
                  <w:u w:val="single"/>
                </w:rPr>
                <w:t>UK Safer Internet Centre</w:t>
              </w:r>
            </w:hyperlink>
            <w:r>
              <w:rPr>
                <w:rFonts w:ascii="Arial" w:eastAsia="Arial" w:hAnsi="Arial" w:cs="Arial"/>
                <w:color w:val="000000"/>
                <w:sz w:val="22"/>
                <w:szCs w:val="22"/>
              </w:rPr>
              <w:t> - to report and remove harmful online content</w:t>
            </w:r>
          </w:p>
          <w:p>
            <w:pPr>
              <w:widowControl w:val="0"/>
              <w:numPr>
                <w:ilvl w:val="0"/>
                <w:numId w:val="7"/>
              </w:numPr>
              <w:pBdr>
                <w:top w:val="nil"/>
                <w:left w:val="nil"/>
                <w:bottom w:val="nil"/>
                <w:right w:val="nil"/>
                <w:between w:val="nil"/>
              </w:pBdr>
              <w:tabs>
                <w:tab w:val="left" w:pos="851"/>
              </w:tabs>
              <w:spacing w:line="261" w:lineRule="auto"/>
              <w:jc w:val="both"/>
              <w:rPr>
                <w:rFonts w:ascii="Arial" w:eastAsia="Arial" w:hAnsi="Arial" w:cs="Arial"/>
                <w:color w:val="000000"/>
                <w:sz w:val="22"/>
                <w:szCs w:val="22"/>
              </w:rPr>
            </w:pPr>
            <w:hyperlink r:id="rId105">
              <w:r>
                <w:rPr>
                  <w:rFonts w:ascii="Arial" w:eastAsia="Arial" w:hAnsi="Arial" w:cs="Arial"/>
                  <w:b/>
                  <w:color w:val="000000"/>
                  <w:sz w:val="22"/>
                  <w:szCs w:val="22"/>
                  <w:u w:val="single"/>
                </w:rPr>
                <w:t>CEOP</w:t>
              </w:r>
            </w:hyperlink>
            <w:r>
              <w:rPr>
                <w:rFonts w:ascii="Arial" w:eastAsia="Arial" w:hAnsi="Arial" w:cs="Arial"/>
                <w:color w:val="000000"/>
                <w:sz w:val="22"/>
                <w:szCs w:val="22"/>
              </w:rPr>
              <w:t> - for advice on making a report about online abuse</w:t>
            </w:r>
          </w:p>
          <w:p>
            <w:pPr>
              <w:widowControl w:val="0"/>
              <w:pBdr>
                <w:top w:val="nil"/>
                <w:left w:val="nil"/>
                <w:bottom w:val="nil"/>
                <w:right w:val="nil"/>
                <w:between w:val="nil"/>
              </w:pBdr>
              <w:tabs>
                <w:tab w:val="left" w:pos="851"/>
              </w:tabs>
              <w:spacing w:after="160" w:line="261" w:lineRule="auto"/>
              <w:ind w:left="720"/>
              <w:jc w:val="both"/>
              <w:rPr>
                <w:rFonts w:ascii="Arial" w:eastAsia="Arial" w:hAnsi="Arial" w:cs="Arial"/>
                <w:color w:val="000000"/>
                <w:sz w:val="22"/>
                <w:szCs w:val="22"/>
              </w:rPr>
            </w:pPr>
          </w:p>
          <w:p>
            <w:pPr>
              <w:widowControl w:val="0"/>
              <w:tabs>
                <w:tab w:val="left" w:pos="851"/>
              </w:tabs>
              <w:spacing w:line="261" w:lineRule="auto"/>
              <w:jc w:val="both"/>
              <w:rPr>
                <w:rFonts w:ascii="Arial" w:eastAsia="Arial" w:hAnsi="Arial" w:cs="Arial"/>
                <w:color w:val="000000"/>
              </w:rPr>
            </w:pPr>
            <w:r>
              <w:rPr>
                <w:rFonts w:ascii="Arial" w:eastAsia="Arial" w:hAnsi="Arial" w:cs="Arial"/>
                <w:color w:val="000000"/>
              </w:rPr>
              <w:t>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 to access and be clear who from the school or college (if anyone) their child is going to be interacting with online.</w:t>
            </w:r>
          </w:p>
          <w:p>
            <w:pPr>
              <w:widowControl w:val="0"/>
              <w:tabs>
                <w:tab w:val="left" w:pos="851"/>
              </w:tabs>
              <w:spacing w:line="261" w:lineRule="auto"/>
              <w:jc w:val="both"/>
              <w:rPr>
                <w:rFonts w:ascii="Arial" w:eastAsia="Arial" w:hAnsi="Arial" w:cs="Arial"/>
                <w:color w:val="000000"/>
                <w:sz w:val="16"/>
                <w:szCs w:val="16"/>
              </w:rPr>
            </w:pPr>
          </w:p>
          <w:p>
            <w:pPr>
              <w:widowControl w:val="0"/>
              <w:tabs>
                <w:tab w:val="left" w:pos="851"/>
              </w:tabs>
              <w:spacing w:line="261" w:lineRule="auto"/>
              <w:jc w:val="both"/>
              <w:rPr>
                <w:rFonts w:ascii="Arial" w:eastAsia="Arial" w:hAnsi="Arial" w:cs="Arial"/>
                <w:color w:val="000000"/>
              </w:rPr>
            </w:pPr>
            <w:r>
              <w:rPr>
                <w:rFonts w:ascii="Arial" w:eastAsia="Arial" w:hAnsi="Arial" w:cs="Arial"/>
                <w:color w:val="000000"/>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pPr>
              <w:widowControl w:val="0"/>
              <w:tabs>
                <w:tab w:val="left" w:pos="851"/>
              </w:tabs>
              <w:spacing w:line="261" w:lineRule="auto"/>
              <w:jc w:val="both"/>
              <w:rPr>
                <w:rFonts w:ascii="Arial" w:eastAsia="Arial" w:hAnsi="Arial" w:cs="Arial"/>
                <w:color w:val="000000"/>
                <w:sz w:val="16"/>
                <w:szCs w:val="16"/>
              </w:rPr>
            </w:pPr>
          </w:p>
          <w:p>
            <w:pPr>
              <w:widowControl w:val="0"/>
              <w:tabs>
                <w:tab w:val="left" w:pos="851"/>
              </w:tabs>
              <w:spacing w:line="261" w:lineRule="auto"/>
              <w:jc w:val="both"/>
              <w:rPr>
                <w:rFonts w:ascii="Arial" w:eastAsia="Arial" w:hAnsi="Arial" w:cs="Arial"/>
                <w:color w:val="000000"/>
              </w:rPr>
            </w:pPr>
            <w:r>
              <w:rPr>
                <w:rFonts w:ascii="Arial" w:eastAsia="Arial" w:hAnsi="Arial" w:cs="Arial"/>
                <w:color w:val="000000"/>
              </w:rPr>
              <w:t>Support for parents and carers to keep their children safe online includes:</w:t>
            </w:r>
          </w:p>
          <w:p>
            <w:pPr>
              <w:widowControl w:val="0"/>
              <w:tabs>
                <w:tab w:val="left" w:pos="851"/>
              </w:tabs>
              <w:spacing w:line="261" w:lineRule="auto"/>
              <w:jc w:val="both"/>
              <w:rPr>
                <w:rFonts w:ascii="Arial" w:eastAsia="Arial" w:hAnsi="Arial" w:cs="Arial"/>
                <w:color w:val="000000"/>
              </w:rPr>
            </w:pPr>
          </w:p>
          <w:p>
            <w:pPr>
              <w:widowControl w:val="0"/>
              <w:numPr>
                <w:ilvl w:val="0"/>
                <w:numId w:val="34"/>
              </w:numPr>
              <w:pBdr>
                <w:top w:val="nil"/>
                <w:left w:val="nil"/>
                <w:bottom w:val="nil"/>
                <w:right w:val="nil"/>
                <w:between w:val="nil"/>
              </w:pBdr>
              <w:tabs>
                <w:tab w:val="left" w:pos="851"/>
              </w:tabs>
              <w:spacing w:line="261" w:lineRule="auto"/>
              <w:jc w:val="both"/>
              <w:rPr>
                <w:rFonts w:ascii="Arial" w:eastAsia="Arial" w:hAnsi="Arial" w:cs="Arial"/>
                <w:color w:val="000000"/>
                <w:sz w:val="22"/>
                <w:szCs w:val="22"/>
              </w:rPr>
            </w:pPr>
            <w:hyperlink r:id="rId106">
              <w:r>
                <w:rPr>
                  <w:rFonts w:ascii="Arial" w:eastAsia="Arial" w:hAnsi="Arial" w:cs="Arial"/>
                  <w:b/>
                  <w:color w:val="000000"/>
                  <w:sz w:val="22"/>
                  <w:szCs w:val="22"/>
                  <w:u w:val="single"/>
                </w:rPr>
                <w:t>Thinkuknow</w:t>
              </w:r>
            </w:hyperlink>
            <w:r>
              <w:rPr>
                <w:rFonts w:ascii="Arial" w:eastAsia="Arial" w:hAnsi="Arial" w:cs="Arial"/>
                <w:color w:val="000000"/>
                <w:sz w:val="22"/>
                <w:szCs w:val="22"/>
              </w:rPr>
              <w:t> provides advice from the National Crime Agency (NCA) on staying safe online.</w:t>
            </w:r>
          </w:p>
          <w:p>
            <w:pPr>
              <w:widowControl w:val="0"/>
              <w:numPr>
                <w:ilvl w:val="0"/>
                <w:numId w:val="34"/>
              </w:numPr>
              <w:pBdr>
                <w:top w:val="nil"/>
                <w:left w:val="nil"/>
                <w:bottom w:val="nil"/>
                <w:right w:val="nil"/>
                <w:between w:val="nil"/>
              </w:pBdr>
              <w:tabs>
                <w:tab w:val="left" w:pos="851"/>
              </w:tabs>
              <w:spacing w:line="261" w:lineRule="auto"/>
              <w:jc w:val="both"/>
              <w:rPr>
                <w:rFonts w:ascii="Arial" w:eastAsia="Arial" w:hAnsi="Arial" w:cs="Arial"/>
                <w:color w:val="000000"/>
                <w:sz w:val="22"/>
                <w:szCs w:val="22"/>
              </w:rPr>
            </w:pPr>
            <w:hyperlink r:id="rId107">
              <w:r>
                <w:rPr>
                  <w:rFonts w:ascii="Arial" w:eastAsia="Arial" w:hAnsi="Arial" w:cs="Arial"/>
                  <w:b/>
                  <w:color w:val="000000"/>
                  <w:sz w:val="22"/>
                  <w:szCs w:val="22"/>
                  <w:u w:val="single"/>
                </w:rPr>
                <w:t>Parent info</w:t>
              </w:r>
            </w:hyperlink>
            <w:r>
              <w:rPr>
                <w:rFonts w:ascii="Arial" w:eastAsia="Arial" w:hAnsi="Arial" w:cs="Arial"/>
                <w:color w:val="000000"/>
                <w:sz w:val="22"/>
                <w:szCs w:val="22"/>
              </w:rPr>
              <w:t> is a collaboration between Parentzone and the NCA providing support and guidance for parents from leading experts and organisations.</w:t>
            </w:r>
          </w:p>
          <w:p>
            <w:pPr>
              <w:widowControl w:val="0"/>
              <w:numPr>
                <w:ilvl w:val="0"/>
                <w:numId w:val="34"/>
              </w:numPr>
              <w:pBdr>
                <w:top w:val="nil"/>
                <w:left w:val="nil"/>
                <w:bottom w:val="nil"/>
                <w:right w:val="nil"/>
                <w:between w:val="nil"/>
              </w:pBdr>
              <w:tabs>
                <w:tab w:val="left" w:pos="851"/>
              </w:tabs>
              <w:spacing w:line="261" w:lineRule="auto"/>
              <w:jc w:val="both"/>
              <w:rPr>
                <w:rFonts w:ascii="Arial" w:eastAsia="Arial" w:hAnsi="Arial" w:cs="Arial"/>
                <w:color w:val="000000"/>
                <w:sz w:val="22"/>
                <w:szCs w:val="22"/>
              </w:rPr>
            </w:pPr>
            <w:hyperlink r:id="rId108">
              <w:r>
                <w:rPr>
                  <w:rFonts w:ascii="Arial" w:eastAsia="Arial" w:hAnsi="Arial" w:cs="Arial"/>
                  <w:b/>
                  <w:color w:val="000000"/>
                  <w:sz w:val="22"/>
                  <w:szCs w:val="22"/>
                  <w:u w:val="single"/>
                </w:rPr>
                <w:t>Childnet</w:t>
              </w:r>
            </w:hyperlink>
            <w:r>
              <w:rPr>
                <w:rFonts w:ascii="Arial" w:eastAsia="Arial" w:hAnsi="Arial" w:cs="Arial"/>
                <w:color w:val="000000"/>
                <w:sz w:val="22"/>
                <w:szCs w:val="22"/>
              </w:rPr>
              <w:t> offers a toolkit to support parents and carers of children of any age to start discussions about their online life, to set boundaries around online behaviour and technology use, and to find out where to get more help and support.</w:t>
            </w:r>
          </w:p>
          <w:p>
            <w:pPr>
              <w:widowControl w:val="0"/>
              <w:numPr>
                <w:ilvl w:val="0"/>
                <w:numId w:val="34"/>
              </w:numPr>
              <w:pBdr>
                <w:top w:val="nil"/>
                <w:left w:val="nil"/>
                <w:bottom w:val="nil"/>
                <w:right w:val="nil"/>
                <w:between w:val="nil"/>
              </w:pBdr>
              <w:tabs>
                <w:tab w:val="left" w:pos="851"/>
              </w:tabs>
              <w:spacing w:line="261" w:lineRule="auto"/>
              <w:jc w:val="both"/>
              <w:rPr>
                <w:rFonts w:ascii="Arial" w:eastAsia="Arial" w:hAnsi="Arial" w:cs="Arial"/>
                <w:color w:val="000000"/>
                <w:sz w:val="22"/>
                <w:szCs w:val="22"/>
              </w:rPr>
            </w:pPr>
            <w:hyperlink r:id="rId109">
              <w:r>
                <w:rPr>
                  <w:rFonts w:ascii="Arial" w:eastAsia="Arial" w:hAnsi="Arial" w:cs="Arial"/>
                  <w:b/>
                  <w:color w:val="000000"/>
                  <w:sz w:val="22"/>
                  <w:szCs w:val="22"/>
                  <w:u w:val="single"/>
                </w:rPr>
                <w:t>Internet Matters</w:t>
              </w:r>
            </w:hyperlink>
            <w:r>
              <w:rPr>
                <w:rFonts w:ascii="Arial" w:eastAsia="Arial" w:hAnsi="Arial" w:cs="Arial"/>
                <w:color w:val="000000"/>
                <w:sz w:val="22"/>
                <w:szCs w:val="22"/>
              </w:rPr>
              <w:t> provides age-specific online safety checklists, guides on how to set parental controls on a range of devices, and a host of practical tips to help children get the most out of their digital world.</w:t>
            </w:r>
          </w:p>
          <w:p>
            <w:pPr>
              <w:widowControl w:val="0"/>
              <w:numPr>
                <w:ilvl w:val="0"/>
                <w:numId w:val="34"/>
              </w:numPr>
              <w:pBdr>
                <w:top w:val="nil"/>
                <w:left w:val="nil"/>
                <w:bottom w:val="nil"/>
                <w:right w:val="nil"/>
                <w:between w:val="nil"/>
              </w:pBdr>
              <w:tabs>
                <w:tab w:val="left" w:pos="851"/>
              </w:tabs>
              <w:spacing w:line="261" w:lineRule="auto"/>
              <w:jc w:val="both"/>
              <w:rPr>
                <w:rFonts w:ascii="Arial" w:eastAsia="Arial" w:hAnsi="Arial" w:cs="Arial"/>
                <w:color w:val="000000"/>
                <w:sz w:val="22"/>
                <w:szCs w:val="22"/>
              </w:rPr>
            </w:pPr>
            <w:hyperlink r:id="rId110">
              <w:r>
                <w:rPr>
                  <w:rFonts w:ascii="Arial" w:eastAsia="Arial" w:hAnsi="Arial" w:cs="Arial"/>
                  <w:b/>
                  <w:color w:val="000000"/>
                  <w:sz w:val="22"/>
                  <w:szCs w:val="22"/>
                  <w:u w:val="single"/>
                </w:rPr>
                <w:t>London Grid for Learning</w:t>
              </w:r>
            </w:hyperlink>
            <w:r>
              <w:rPr>
                <w:rFonts w:ascii="Arial" w:eastAsia="Arial" w:hAnsi="Arial" w:cs="Arial"/>
                <w:color w:val="000000"/>
                <w:sz w:val="22"/>
                <w:szCs w:val="22"/>
              </w:rPr>
              <w:t> has support for parents and carers to keep their children safe online, including tips to keep primary aged children safe online.</w:t>
            </w:r>
          </w:p>
          <w:p>
            <w:pPr>
              <w:widowControl w:val="0"/>
              <w:numPr>
                <w:ilvl w:val="0"/>
                <w:numId w:val="34"/>
              </w:numPr>
              <w:pBdr>
                <w:top w:val="nil"/>
                <w:left w:val="nil"/>
                <w:bottom w:val="nil"/>
                <w:right w:val="nil"/>
                <w:between w:val="nil"/>
              </w:pBdr>
              <w:tabs>
                <w:tab w:val="left" w:pos="851"/>
              </w:tabs>
              <w:spacing w:line="261" w:lineRule="auto"/>
              <w:jc w:val="both"/>
              <w:rPr>
                <w:rFonts w:ascii="Arial" w:eastAsia="Arial" w:hAnsi="Arial" w:cs="Arial"/>
                <w:color w:val="000000"/>
                <w:sz w:val="22"/>
                <w:szCs w:val="22"/>
              </w:rPr>
            </w:pPr>
            <w:hyperlink r:id="rId111">
              <w:r>
                <w:rPr>
                  <w:rFonts w:ascii="Arial" w:eastAsia="Arial" w:hAnsi="Arial" w:cs="Arial"/>
                  <w:b/>
                  <w:color w:val="000000"/>
                  <w:sz w:val="22"/>
                  <w:szCs w:val="22"/>
                  <w:u w:val="single"/>
                </w:rPr>
                <w:t>Net-aware</w:t>
              </w:r>
            </w:hyperlink>
            <w:r>
              <w:rPr>
                <w:rFonts w:ascii="Arial" w:eastAsia="Arial" w:hAnsi="Arial" w:cs="Arial"/>
                <w:color w:val="000000"/>
                <w:sz w:val="22"/>
                <w:szCs w:val="22"/>
              </w:rPr>
              <w:t> has support for parents and carers from the NSPCC and O2, including a guide to social networks, apps and games.</w:t>
            </w:r>
          </w:p>
          <w:p>
            <w:pPr>
              <w:widowControl w:val="0"/>
              <w:numPr>
                <w:ilvl w:val="0"/>
                <w:numId w:val="34"/>
              </w:numPr>
              <w:pBdr>
                <w:top w:val="nil"/>
                <w:left w:val="nil"/>
                <w:bottom w:val="nil"/>
                <w:right w:val="nil"/>
                <w:between w:val="nil"/>
              </w:pBdr>
              <w:tabs>
                <w:tab w:val="left" w:pos="851"/>
              </w:tabs>
              <w:spacing w:line="261" w:lineRule="auto"/>
              <w:jc w:val="both"/>
              <w:rPr>
                <w:rFonts w:ascii="Arial" w:eastAsia="Arial" w:hAnsi="Arial" w:cs="Arial"/>
                <w:color w:val="000000"/>
                <w:sz w:val="22"/>
                <w:szCs w:val="22"/>
              </w:rPr>
            </w:pPr>
            <w:hyperlink r:id="rId112">
              <w:r>
                <w:rPr>
                  <w:rFonts w:ascii="Arial" w:eastAsia="Arial" w:hAnsi="Arial" w:cs="Arial"/>
                  <w:b/>
                  <w:color w:val="000000"/>
                  <w:sz w:val="22"/>
                  <w:szCs w:val="22"/>
                  <w:u w:val="single"/>
                </w:rPr>
                <w:t>Let’s Talk About It</w:t>
              </w:r>
            </w:hyperlink>
            <w:r>
              <w:rPr>
                <w:rFonts w:ascii="Arial" w:eastAsia="Arial" w:hAnsi="Arial" w:cs="Arial"/>
                <w:color w:val="000000"/>
                <w:sz w:val="22"/>
                <w:szCs w:val="22"/>
              </w:rPr>
              <w:t> has advice for parents and carers to keep children safe from online radicalisation.</w:t>
            </w:r>
          </w:p>
          <w:p>
            <w:pPr>
              <w:widowControl w:val="0"/>
              <w:numPr>
                <w:ilvl w:val="0"/>
                <w:numId w:val="34"/>
              </w:numPr>
              <w:pBdr>
                <w:top w:val="nil"/>
                <w:left w:val="nil"/>
                <w:bottom w:val="nil"/>
                <w:right w:val="nil"/>
                <w:between w:val="nil"/>
              </w:pBdr>
              <w:tabs>
                <w:tab w:val="left" w:pos="851"/>
              </w:tabs>
              <w:spacing w:after="160" w:line="261" w:lineRule="auto"/>
              <w:jc w:val="both"/>
              <w:rPr>
                <w:rFonts w:ascii="Arial" w:eastAsia="Arial" w:hAnsi="Arial" w:cs="Arial"/>
                <w:color w:val="000000"/>
                <w:sz w:val="22"/>
                <w:szCs w:val="22"/>
              </w:rPr>
            </w:pPr>
            <w:hyperlink r:id="rId113">
              <w:r>
                <w:rPr>
                  <w:rFonts w:ascii="Arial" w:eastAsia="Arial" w:hAnsi="Arial" w:cs="Arial"/>
                  <w:b/>
                  <w:color w:val="000000"/>
                  <w:sz w:val="22"/>
                  <w:szCs w:val="22"/>
                  <w:u w:val="single"/>
                </w:rPr>
                <w:t>UK Safer Internet Centre</w:t>
              </w:r>
            </w:hyperlink>
            <w:r>
              <w:rPr>
                <w:rFonts w:ascii="Arial" w:eastAsia="Arial" w:hAnsi="Arial" w:cs="Arial"/>
                <w:color w:val="000000"/>
                <w:sz w:val="22"/>
                <w:szCs w:val="22"/>
              </w:rPr>
              <w:t xml:space="preserve"> has tips, advice, guides and other resources to help keep children safe online, including parental controls offered by home internet providers and safety tools on </w:t>
            </w:r>
            <w:r>
              <w:rPr>
                <w:rFonts w:ascii="Arial" w:eastAsia="Arial" w:hAnsi="Arial" w:cs="Arial"/>
                <w:color w:val="000000"/>
                <w:sz w:val="22"/>
                <w:szCs w:val="22"/>
              </w:rPr>
              <w:lastRenderedPageBreak/>
              <w:t>social networks and other online services.</w:t>
            </w:r>
          </w:p>
          <w:p>
            <w:pPr>
              <w:widowControl w:val="0"/>
              <w:tabs>
                <w:tab w:val="left" w:pos="851"/>
              </w:tabs>
              <w:spacing w:line="261" w:lineRule="auto"/>
              <w:jc w:val="both"/>
              <w:rPr>
                <w:rFonts w:ascii="Arial" w:eastAsia="Arial" w:hAnsi="Arial" w:cs="Arial"/>
                <w:color w:val="000000"/>
                <w:sz w:val="16"/>
                <w:szCs w:val="16"/>
              </w:rPr>
            </w:pPr>
          </w:p>
          <w:p>
            <w:pPr>
              <w:widowControl w:val="0"/>
              <w:tabs>
                <w:tab w:val="left" w:pos="851"/>
              </w:tabs>
              <w:spacing w:line="261" w:lineRule="auto"/>
              <w:jc w:val="both"/>
              <w:rPr>
                <w:rFonts w:ascii="Arial" w:eastAsia="Arial" w:hAnsi="Arial" w:cs="Arial"/>
                <w:color w:val="000000"/>
              </w:rPr>
            </w:pPr>
            <w:r>
              <w:rPr>
                <w:rFonts w:ascii="Arial" w:eastAsia="Arial" w:hAnsi="Arial" w:cs="Arial"/>
                <w:color w:val="000000"/>
              </w:rPr>
              <w:t>Government has also provided:</w:t>
            </w:r>
          </w:p>
          <w:p>
            <w:pPr>
              <w:widowControl w:val="0"/>
              <w:tabs>
                <w:tab w:val="left" w:pos="851"/>
              </w:tabs>
              <w:spacing w:line="261" w:lineRule="auto"/>
              <w:jc w:val="both"/>
              <w:rPr>
                <w:rFonts w:ascii="Arial" w:eastAsia="Arial" w:hAnsi="Arial" w:cs="Arial"/>
                <w:color w:val="000000"/>
              </w:rPr>
            </w:pPr>
          </w:p>
          <w:p>
            <w:pPr>
              <w:widowControl w:val="0"/>
              <w:numPr>
                <w:ilvl w:val="0"/>
                <w:numId w:val="13"/>
              </w:numPr>
              <w:pBdr>
                <w:top w:val="nil"/>
                <w:left w:val="nil"/>
                <w:bottom w:val="nil"/>
                <w:right w:val="nil"/>
                <w:between w:val="nil"/>
              </w:pBdr>
              <w:tabs>
                <w:tab w:val="left" w:pos="851"/>
              </w:tabs>
              <w:spacing w:after="160" w:line="261" w:lineRule="auto"/>
              <w:jc w:val="both"/>
              <w:rPr>
                <w:rFonts w:ascii="Arial" w:eastAsia="Arial" w:hAnsi="Arial" w:cs="Arial"/>
                <w:color w:val="000000"/>
                <w:sz w:val="22"/>
                <w:szCs w:val="22"/>
              </w:rPr>
            </w:pPr>
            <w:hyperlink r:id="rId114">
              <w:r>
                <w:rPr>
                  <w:rFonts w:ascii="Arial" w:eastAsia="Arial" w:hAnsi="Arial" w:cs="Arial"/>
                  <w:b/>
                  <w:color w:val="000000"/>
                  <w:sz w:val="22"/>
                  <w:szCs w:val="22"/>
                  <w:u w:val="single"/>
                </w:rPr>
                <w:t>Guide for parents and carers child online safety</w:t>
              </w:r>
            </w:hyperlink>
            <w:r>
              <w:rPr>
                <w:rFonts w:ascii="Arial" w:eastAsia="Arial" w:hAnsi="Arial" w:cs="Arial"/>
                <w:b/>
                <w:color w:val="000000"/>
                <w:sz w:val="22"/>
                <w:szCs w:val="22"/>
                <w:u w:val="single"/>
              </w:rPr>
              <w:t xml:space="preserve"> </w:t>
            </w:r>
            <w:r>
              <w:rPr>
                <w:rFonts w:ascii="Arial" w:eastAsia="Arial" w:hAnsi="Arial" w:cs="Arial"/>
                <w:color w:val="000000"/>
                <w:sz w:val="22"/>
                <w:szCs w:val="22"/>
              </w:rPr>
              <w:t>includes security and privacy settings, blocking unsuitable content, and parental controls.</w:t>
            </w:r>
          </w:p>
          <w:p>
            <w:pPr>
              <w:widowControl w:val="0"/>
              <w:tabs>
                <w:tab w:val="left" w:pos="851"/>
              </w:tabs>
              <w:spacing w:line="261" w:lineRule="auto"/>
              <w:jc w:val="both"/>
              <w:rPr>
                <w:rFonts w:ascii="Arial" w:eastAsia="Arial" w:hAnsi="Arial" w:cs="Arial"/>
                <w:color w:val="000000"/>
              </w:rPr>
            </w:pPr>
          </w:p>
          <w:p>
            <w:pPr>
              <w:widowControl w:val="0"/>
              <w:tabs>
                <w:tab w:val="left" w:pos="851"/>
              </w:tabs>
              <w:spacing w:line="261" w:lineRule="auto"/>
              <w:jc w:val="both"/>
              <w:rPr>
                <w:rFonts w:ascii="Arial" w:eastAsia="Arial" w:hAnsi="Arial" w:cs="Arial"/>
                <w:color w:val="000000"/>
              </w:rPr>
            </w:pPr>
            <w:r>
              <w:rPr>
                <w:rFonts w:ascii="Arial" w:eastAsia="Arial" w:hAnsi="Arial" w:cs="Arial"/>
                <w:color w:val="000000"/>
              </w:rPr>
              <w:t>The department encourages schools and colleges to share this support with parents and carers.</w:t>
            </w:r>
          </w:p>
        </w:tc>
      </w:tr>
    </w:tbl>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r>
        <w:rPr>
          <w:rFonts w:ascii="Arial" w:eastAsia="Arial" w:hAnsi="Arial" w:cs="Arial"/>
          <w:b/>
          <w:color w:val="000000"/>
        </w:rPr>
        <w:t>Appendix 7</w:t>
      </w: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r>
        <w:rPr>
          <w:rFonts w:ascii="Arial" w:eastAsia="Arial" w:hAnsi="Arial" w:cs="Arial"/>
          <w:b/>
          <w:color w:val="000000"/>
        </w:rPr>
        <w:t>Contacting the Education Safeguarding Team</w:t>
      </w:r>
    </w:p>
    <w:p>
      <w:pPr>
        <w:spacing w:after="0" w:line="240" w:lineRule="auto"/>
        <w:jc w:val="both"/>
        <w:rPr>
          <w:rFonts w:ascii="Arial" w:eastAsia="Arial" w:hAnsi="Arial" w:cs="Arial"/>
          <w:color w:val="000000"/>
          <w:u w:val="single"/>
        </w:rPr>
      </w:pPr>
    </w:p>
    <w:p>
      <w:pPr>
        <w:spacing w:after="0" w:line="240" w:lineRule="auto"/>
        <w:jc w:val="both"/>
        <w:rPr>
          <w:rFonts w:ascii="Arial" w:eastAsia="Arial" w:hAnsi="Arial" w:cs="Arial"/>
          <w:color w:val="000000"/>
        </w:rPr>
      </w:pPr>
      <w:r>
        <w:rPr>
          <w:rFonts w:ascii="Arial" w:eastAsia="Arial" w:hAnsi="Arial" w:cs="Arial"/>
          <w:color w:val="000000"/>
        </w:rPr>
        <w:t>For queries, concerns or questions around:</w:t>
      </w:r>
    </w:p>
    <w:p>
      <w:pPr>
        <w:spacing w:after="0" w:line="240" w:lineRule="auto"/>
        <w:jc w:val="both"/>
        <w:rPr>
          <w:rFonts w:ascii="Arial" w:eastAsia="Arial" w:hAnsi="Arial" w:cs="Arial"/>
          <w:color w:val="000000"/>
          <w:u w:val="single"/>
        </w:rPr>
      </w:pPr>
    </w:p>
    <w:p>
      <w:pPr>
        <w:numPr>
          <w:ilvl w:val="0"/>
          <w:numId w:val="2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Outcomes of referrals or Requests for Support progressing through CASS, MASH and EMPOWER U, for open cases to BCT, for anything relating to multi-agency partnerships, or resolution and escalation of a child’s case, please email </w:t>
      </w:r>
      <w:hyperlink r:id="rId115">
        <w:r>
          <w:rPr>
            <w:rFonts w:ascii="Arial" w:eastAsia="Arial" w:hAnsi="Arial" w:cs="Arial"/>
            <w:color w:val="0000FF"/>
            <w:u w:val="single"/>
          </w:rPr>
          <w:t>CASSEducation@birmingham.gov.uk</w:t>
        </w:r>
      </w:hyperlink>
    </w:p>
    <w:p>
      <w:pPr>
        <w:numPr>
          <w:ilvl w:val="0"/>
          <w:numId w:val="2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Advice and support around implementing policy, procedure, training, Section 175, Ofsted complaints or concerns, in school support and anything else required to ensure implementation of statutory safeguarding requirements, please email </w:t>
      </w:r>
      <w:hyperlink r:id="rId116">
        <w:r>
          <w:rPr>
            <w:rFonts w:ascii="Arial" w:eastAsia="Arial" w:hAnsi="Arial" w:cs="Arial"/>
            <w:color w:val="0000FF"/>
            <w:u w:val="single"/>
          </w:rPr>
          <w:t>EducationSafeguarding@birmingham.gov.uk</w:t>
        </w:r>
      </w:hyperlink>
      <w:r>
        <w:rPr>
          <w:rFonts w:ascii="Arial" w:eastAsia="Arial" w:hAnsi="Arial" w:cs="Arial"/>
          <w:color w:val="000000"/>
        </w:rPr>
        <w:t xml:space="preserve"> </w:t>
      </w:r>
    </w:p>
    <w:p>
      <w:pPr>
        <w:numPr>
          <w:ilvl w:val="0"/>
          <w:numId w:val="2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Operation Encompass, implementation in schools, advice and guidance on process and for feedback, please email </w:t>
      </w:r>
      <w:hyperlink r:id="rId117">
        <w:r>
          <w:rPr>
            <w:rFonts w:ascii="Arial" w:eastAsia="Arial" w:hAnsi="Arial" w:cs="Arial"/>
            <w:color w:val="0000FF"/>
            <w:u w:val="single"/>
          </w:rPr>
          <w:t>OperationEncompass@birmingham.gov.uk</w:t>
        </w:r>
      </w:hyperlink>
      <w:r>
        <w:rPr>
          <w:rFonts w:ascii="Arial" w:eastAsia="Arial" w:hAnsi="Arial" w:cs="Arial"/>
          <w:color w:val="000000"/>
        </w:rPr>
        <w:t xml:space="preserve"> </w:t>
      </w:r>
    </w:p>
    <w:p>
      <w:pPr>
        <w:spacing w:after="0" w:line="240" w:lineRule="auto"/>
        <w:jc w:val="both"/>
        <w:rPr>
          <w:rFonts w:ascii="Arial" w:eastAsia="Arial" w:hAnsi="Arial" w:cs="Arial"/>
          <w:color w:val="000000"/>
        </w:rPr>
      </w:pPr>
    </w:p>
    <w:p>
      <w:pPr>
        <w:spacing w:after="0" w:line="240" w:lineRule="auto"/>
        <w:jc w:val="both"/>
        <w:rPr>
          <w:rFonts w:ascii="Arial" w:eastAsia="Arial" w:hAnsi="Arial" w:cs="Arial"/>
          <w:b/>
          <w:color w:val="000000"/>
        </w:rPr>
      </w:pPr>
    </w:p>
    <w:p>
      <w:pPr>
        <w:spacing w:after="0" w:line="240" w:lineRule="auto"/>
        <w:jc w:val="both"/>
        <w:rPr>
          <w:rFonts w:ascii="Arial" w:eastAsia="Arial" w:hAnsi="Arial" w:cs="Arial"/>
          <w:b/>
          <w:color w:val="000000"/>
        </w:rPr>
      </w:pPr>
      <w:r>
        <w:rPr>
          <w:rFonts w:ascii="Arial" w:eastAsia="Arial" w:hAnsi="Arial" w:cs="Arial"/>
          <w:b/>
          <w:color w:val="000000"/>
        </w:rPr>
        <w:t>Resolution of Professional Disagreements about Safeguarding Children</w:t>
      </w:r>
    </w:p>
    <w:p>
      <w:pPr>
        <w:spacing w:after="0" w:line="240" w:lineRule="auto"/>
        <w:jc w:val="both"/>
        <w:rPr>
          <w:rFonts w:ascii="Arial" w:eastAsia="Arial" w:hAnsi="Arial" w:cs="Arial"/>
          <w:color w:val="000000"/>
        </w:rPr>
      </w:pPr>
      <w:hyperlink r:id="rId118">
        <w:r>
          <w:rPr>
            <w:rFonts w:ascii="Arial" w:eastAsia="Arial" w:hAnsi="Arial" w:cs="Arial"/>
            <w:color w:val="0000FF"/>
            <w:u w:val="single"/>
          </w:rPr>
          <w:t>Escalation Policy Flowchart (procedures.org.uk)</w:t>
        </w:r>
      </w:hyperlink>
    </w:p>
    <w:p>
      <w:pPr>
        <w:spacing w:after="0" w:line="240" w:lineRule="auto"/>
        <w:jc w:val="both"/>
        <w:rPr>
          <w:rFonts w:ascii="Arial" w:eastAsia="Arial" w:hAnsi="Arial" w:cs="Arial"/>
          <w:color w:val="000000"/>
        </w:rPr>
      </w:pPr>
    </w:p>
    <w:p>
      <w:pPr>
        <w:spacing w:after="0" w:line="240" w:lineRule="auto"/>
        <w:jc w:val="both"/>
        <w:rPr>
          <w:rFonts w:ascii="Arial" w:eastAsia="Arial" w:hAnsi="Arial" w:cs="Arial"/>
          <w:color w:val="000000"/>
          <w:u w:val="single"/>
        </w:rPr>
      </w:pPr>
      <w:r>
        <w:rPr>
          <w:rFonts w:ascii="Arial" w:eastAsia="Arial" w:hAnsi="Arial" w:cs="Arial"/>
          <w:color w:val="000000"/>
        </w:rPr>
        <w:t xml:space="preserve">For the contact list of Agencies’ Senior Safeguarding Leads </w:t>
      </w:r>
      <w:hyperlink r:id="rId119">
        <w:r>
          <w:rPr>
            <w:rFonts w:ascii="Arial" w:eastAsia="Arial" w:hAnsi="Arial" w:cs="Arial"/>
            <w:color w:val="0000FF"/>
            <w:u w:val="single"/>
          </w:rPr>
          <w:t>Senior Safeguarding Leads July 2023.pdf (procedures.org.uk)</w:t>
        </w:r>
      </w:hyperlink>
    </w:p>
    <w:p>
      <w:pPr>
        <w:spacing w:after="0" w:line="240" w:lineRule="auto"/>
        <w:jc w:val="both"/>
        <w:rPr>
          <w:rFonts w:ascii="Arial" w:eastAsia="Arial" w:hAnsi="Arial" w:cs="Arial"/>
          <w:color w:val="000000"/>
        </w:rPr>
      </w:pPr>
    </w:p>
    <w:sectPr>
      <w:footerReference w:type="even" r:id="rId120"/>
      <w:footerReference w:type="default" r:id="rId121"/>
      <w:footerReference w:type="first" r:id="rId122"/>
      <w:pgSz w:w="11906" w:h="16838"/>
      <w:pgMar w:top="907" w:right="964" w:bottom="993" w:left="964" w:header="709"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r>
      <w:rPr>
        <w:noProof/>
      </w:rPr>
      <mc:AlternateContent>
        <mc:Choice Requires="wpg">
          <w:drawing>
            <wp:anchor distT="0" distB="0" distL="0" distR="0" simplePos="0" relativeHeight="251660288" behindDoc="0" locked="0" layoutInCell="1" hidden="0" allowOverlap="1">
              <wp:simplePos x="0" y="0"/>
              <wp:positionH relativeFrom="column">
                <wp:posOffset>2298700</wp:posOffset>
              </wp:positionH>
              <wp:positionV relativeFrom="paragraph">
                <wp:posOffset>0</wp:posOffset>
              </wp:positionV>
              <wp:extent cx="472440" cy="472440"/>
              <wp:effectExtent l="0" t="0" r="0" b="0"/>
              <wp:wrapNone/>
              <wp:docPr id="71" name="Rectangle 71"/>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pPr>
                            <w:spacing w:after="0" w:line="258" w:lineRule="auto"/>
                            <w:textDirection w:val="btLr"/>
                          </w:pPr>
                          <w:r>
                            <w:rPr>
                              <w:color w:val="000000"/>
                              <w:sz w:val="20"/>
                            </w:rPr>
                            <w:t>OFFICIAL</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2298700</wp:posOffset>
              </wp:positionH>
              <wp:positionV relativeFrom="paragraph">
                <wp:posOffset>0</wp:posOffset>
              </wp:positionV>
              <wp:extent cx="472440" cy="472440"/>
              <wp:effectExtent b="0" l="0" r="0" t="0"/>
              <wp:wrapNone/>
              <wp:docPr id="71"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single" w:sz="12" w:space="3" w:color="E52237"/>
        <w:left w:val="nil"/>
        <w:bottom w:val="nil"/>
        <w:right w:val="nil"/>
        <w:between w:val="nil"/>
      </w:pBdr>
      <w:tabs>
        <w:tab w:val="center" w:pos="4153"/>
        <w:tab w:val="right" w:pos="8306"/>
        <w:tab w:val="right" w:pos="9923"/>
      </w:tabs>
      <w:spacing w:after="0" w:line="240" w:lineRule="auto"/>
      <w:rPr>
        <w:rFonts w:ascii="Arial" w:eastAsia="Arial" w:hAnsi="Arial" w:cs="Arial"/>
        <w:color w:val="000000"/>
        <w:sz w:val="16"/>
        <w:szCs w:val="16"/>
      </w:rPr>
    </w:pPr>
    <w:r>
      <w:rPr>
        <w:rFonts w:ascii="Arial" w:eastAsia="Arial" w:hAnsi="Arial" w:cs="Arial"/>
        <w:color w:val="000000"/>
        <w:sz w:val="18"/>
        <w:szCs w:val="18"/>
      </w:rPr>
      <w:t>Model Policy - Schools and Colleges 2024</w:t>
    </w:r>
    <w:r>
      <w:rPr>
        <w:rFonts w:ascii="Arial" w:eastAsia="Arial" w:hAnsi="Arial" w:cs="Arial"/>
        <w:color w:val="000000"/>
        <w:sz w:val="16"/>
        <w:szCs w:val="16"/>
      </w:rPr>
      <w:tab/>
      <w:t xml:space="preserve"> </w:t>
    </w:r>
    <w:r>
      <w:rPr>
        <w:rFonts w:ascii="Arial" w:eastAsia="Arial" w:hAnsi="Arial" w:cs="Arial"/>
        <w:color w:val="000000"/>
        <w:sz w:val="16"/>
        <w:szCs w:val="16"/>
      </w:rPr>
      <w:tab/>
    </w:r>
    <w:r>
      <w:rPr>
        <w:rFonts w:ascii="Arial" w:eastAsia="Arial" w:hAnsi="Arial" w:cs="Arial"/>
        <w:color w:val="000000"/>
        <w:sz w:val="18"/>
        <w:szCs w:val="18"/>
      </w:rPr>
      <w:t xml:space="preserve">Page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Pr>
        <w:rFonts w:ascii="Arial" w:eastAsia="Arial" w:hAnsi="Arial" w:cs="Arial"/>
        <w:b/>
        <w:noProof/>
        <w:color w:val="000000"/>
        <w:sz w:val="18"/>
        <w:szCs w:val="18"/>
      </w:rPr>
      <w:t>46</w:t>
    </w:r>
    <w:r>
      <w:rPr>
        <w:rFonts w:ascii="Arial" w:eastAsia="Arial" w:hAnsi="Arial" w:cs="Arial"/>
        <w:b/>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b/>
        <w:color w:val="000000"/>
        <w:sz w:val="18"/>
        <w:szCs w:val="18"/>
      </w:rPr>
      <w:fldChar w:fldCharType="begin"/>
    </w:r>
    <w:r>
      <w:rPr>
        <w:rFonts w:ascii="Arial" w:eastAsia="Arial" w:hAnsi="Arial" w:cs="Arial"/>
        <w:b/>
        <w:color w:val="000000"/>
        <w:sz w:val="18"/>
        <w:szCs w:val="18"/>
      </w:rPr>
      <w:instrText>NUMPAGES</w:instrText>
    </w:r>
    <w:r>
      <w:rPr>
        <w:rFonts w:ascii="Arial" w:eastAsia="Arial" w:hAnsi="Arial" w:cs="Arial"/>
        <w:b/>
        <w:color w:val="000000"/>
        <w:sz w:val="18"/>
        <w:szCs w:val="18"/>
      </w:rPr>
      <w:fldChar w:fldCharType="separate"/>
    </w:r>
    <w:r>
      <w:rPr>
        <w:rFonts w:ascii="Arial" w:eastAsia="Arial" w:hAnsi="Arial" w:cs="Arial"/>
        <w:b/>
        <w:noProof/>
        <w:color w:val="000000"/>
        <w:sz w:val="18"/>
        <w:szCs w:val="18"/>
      </w:rPr>
      <w:t>46</w:t>
    </w:r>
    <w:r>
      <w:rPr>
        <w:rFonts w:ascii="Arial" w:eastAsia="Arial" w:hAnsi="Arial" w:cs="Arial"/>
        <w:b/>
        <w:color w:val="000000"/>
        <w:sz w:val="18"/>
        <w:szCs w:val="18"/>
      </w:rPr>
      <w:fldChar w:fldCharType="end"/>
    </w:r>
    <w:r>
      <w:rPr>
        <w:noProof/>
      </w:rPr>
      <mc:AlternateContent>
        <mc:Choice Requires="wpg">
          <w:drawing>
            <wp:anchor distT="0" distB="0" distL="0" distR="0" simplePos="0" relativeHeight="251658240" behindDoc="0" locked="0" layoutInCell="1" hidden="0" allowOverlap="1">
              <wp:simplePos x="0" y="0"/>
              <wp:positionH relativeFrom="column">
                <wp:posOffset>2298700</wp:posOffset>
              </wp:positionH>
              <wp:positionV relativeFrom="paragraph">
                <wp:posOffset>0</wp:posOffset>
              </wp:positionV>
              <wp:extent cx="472440" cy="472440"/>
              <wp:effectExtent l="0" t="0" r="0" b="0"/>
              <wp:wrapNone/>
              <wp:docPr id="63" name="Rectangle 63"/>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pPr>
                            <w:spacing w:after="0" w:line="258" w:lineRule="auto"/>
                            <w:textDirection w:val="btLr"/>
                          </w:pPr>
                          <w:r>
                            <w:rPr>
                              <w:color w:val="000000"/>
                              <w:sz w:val="20"/>
                            </w:rPr>
                            <w:t>OFFICIAL</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2298700</wp:posOffset>
              </wp:positionH>
              <wp:positionV relativeFrom="paragraph">
                <wp:posOffset>0</wp:posOffset>
              </wp:positionV>
              <wp:extent cx="472440" cy="472440"/>
              <wp:effectExtent b="0" l="0" r="0" t="0"/>
              <wp:wrapNone/>
              <wp:docPr id="6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p>
    <w:pPr>
      <w:pBdr>
        <w:top w:val="single" w:sz="12" w:space="3" w:color="E52237"/>
        <w:left w:val="nil"/>
        <w:bottom w:val="nil"/>
        <w:right w:val="nil"/>
        <w:between w:val="nil"/>
      </w:pBdr>
      <w:tabs>
        <w:tab w:val="center" w:pos="4153"/>
        <w:tab w:val="right" w:pos="8306"/>
        <w:tab w:val="right" w:pos="9923"/>
      </w:tabs>
      <w:spacing w:after="0" w:line="240" w:lineRule="auto"/>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r>
      <w:rPr>
        <w:noProof/>
      </w:rPr>
      <mc:AlternateContent>
        <mc:Choice Requires="wpg">
          <w:drawing>
            <wp:anchor distT="0" distB="0" distL="0" distR="0" simplePos="0" relativeHeight="251659264" behindDoc="0" locked="0" layoutInCell="1" hidden="0" allowOverlap="1">
              <wp:simplePos x="0" y="0"/>
              <wp:positionH relativeFrom="column">
                <wp:posOffset>2298700</wp:posOffset>
              </wp:positionH>
              <wp:positionV relativeFrom="paragraph">
                <wp:posOffset>0</wp:posOffset>
              </wp:positionV>
              <wp:extent cx="472440" cy="472440"/>
              <wp:effectExtent l="0" t="0" r="0" b="0"/>
              <wp:wrapNone/>
              <wp:docPr id="69" name="Rectangle 69"/>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pPr>
                            <w:spacing w:after="0" w:line="258" w:lineRule="auto"/>
                            <w:textDirection w:val="btLr"/>
                          </w:pPr>
                          <w:r>
                            <w:rPr>
                              <w:color w:val="000000"/>
                              <w:sz w:val="20"/>
                            </w:rPr>
                            <w:t>OFFICIAL</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2298700</wp:posOffset>
              </wp:positionH>
              <wp:positionV relativeFrom="paragraph">
                <wp:posOffset>0</wp:posOffset>
              </wp:positionV>
              <wp:extent cx="472440" cy="472440"/>
              <wp:effectExtent b="0" l="0" r="0" t="0"/>
              <wp:wrapNone/>
              <wp:docPr id="69"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Bdr>
          <w:top w:val="nil"/>
          <w:left w:val="nil"/>
          <w:bottom w:val="nil"/>
          <w:right w:val="nil"/>
          <w:between w:val="nil"/>
        </w:pBdr>
        <w:spacing w:after="0" w:line="240" w:lineRule="auto"/>
        <w:rPr>
          <w:rFonts w:ascii="Arial" w:eastAsia="Arial" w:hAnsi="Arial" w:cs="Arial"/>
          <w:color w:val="FF0000"/>
          <w:sz w:val="20"/>
          <w:szCs w:val="20"/>
        </w:rPr>
      </w:pPr>
      <w:r>
        <w:rPr>
          <w:rStyle w:val="FootnoteReference"/>
        </w:rPr>
        <w:footnoteRef/>
      </w:r>
      <w:r>
        <w:rPr>
          <w:rFonts w:ascii="Arial" w:eastAsia="Arial" w:hAnsi="Arial" w:cs="Arial"/>
          <w:color w:val="000000"/>
          <w:sz w:val="20"/>
          <w:szCs w:val="20"/>
        </w:rPr>
        <w:t xml:space="preserve"> In other authorities the LADO service is referred to as the Position of Trust Team (POT)</w:t>
      </w:r>
    </w:p>
  </w:footnote>
  <w:footnote w:id="2">
    <w:p>
      <w:pPr>
        <w:pBdr>
          <w:top w:val="nil"/>
          <w:left w:val="nil"/>
          <w:bottom w:val="nil"/>
          <w:right w:val="nil"/>
          <w:between w:val="nil"/>
        </w:pBdr>
        <w:spacing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Channel is a multi-agency approach to provide support to individuals who are at risk of being drawn into terrorist related activity.  It is led by the West Midlands Police Counter-Terrorism Unit, and it aims to </w:t>
      </w:r>
    </w:p>
    <w:p>
      <w:pPr>
        <w:numPr>
          <w:ilvl w:val="0"/>
          <w:numId w:val="18"/>
        </w:numPr>
        <w:pBdr>
          <w:top w:val="nil"/>
          <w:left w:val="nil"/>
          <w:bottom w:val="nil"/>
          <w:right w:val="nil"/>
          <w:between w:val="nil"/>
        </w:pBdr>
        <w:spacing w:after="0" w:line="240" w:lineRule="auto"/>
      </w:pPr>
      <w:r>
        <w:rPr>
          <w:rFonts w:ascii="Arial" w:eastAsia="Arial" w:hAnsi="Arial" w:cs="Arial"/>
          <w:color w:val="000000"/>
          <w:sz w:val="20"/>
          <w:szCs w:val="20"/>
        </w:rPr>
        <w:t>Establish an effective multi-agency referral and intervention process to identify vulnerable individuals;</w:t>
      </w:r>
    </w:p>
    <w:p>
      <w:pPr>
        <w:numPr>
          <w:ilvl w:val="0"/>
          <w:numId w:val="18"/>
        </w:numPr>
        <w:pBdr>
          <w:top w:val="nil"/>
          <w:left w:val="nil"/>
          <w:bottom w:val="nil"/>
          <w:right w:val="nil"/>
          <w:between w:val="nil"/>
        </w:pBdr>
        <w:spacing w:after="0" w:line="240" w:lineRule="auto"/>
      </w:pPr>
      <w:r>
        <w:rPr>
          <w:rFonts w:ascii="Arial" w:eastAsia="Arial" w:hAnsi="Arial" w:cs="Arial"/>
          <w:color w:val="000000"/>
          <w:sz w:val="20"/>
          <w:szCs w:val="20"/>
        </w:rPr>
        <w:t>Safeguard individuals who might be vulnerable to being radicalised, so that they are not at risk of being drawn into terrorist-related activity; and</w:t>
      </w:r>
    </w:p>
    <w:p>
      <w:pPr>
        <w:numPr>
          <w:ilvl w:val="0"/>
          <w:numId w:val="18"/>
        </w:numPr>
        <w:pBdr>
          <w:top w:val="nil"/>
          <w:left w:val="nil"/>
          <w:bottom w:val="nil"/>
          <w:right w:val="nil"/>
          <w:between w:val="nil"/>
        </w:pBdr>
        <w:spacing w:after="0" w:line="240" w:lineRule="auto"/>
      </w:pPr>
      <w:r>
        <w:rPr>
          <w:rFonts w:ascii="Arial" w:eastAsia="Arial" w:hAnsi="Arial" w:cs="Arial"/>
          <w:color w:val="000000"/>
          <w:sz w:val="20"/>
          <w:szCs w:val="20"/>
        </w:rP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14A1"/>
    <w:multiLevelType w:val="multilevel"/>
    <w:tmpl w:val="3A90F5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3F2A6E"/>
    <w:multiLevelType w:val="multilevel"/>
    <w:tmpl w:val="020274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8F42968"/>
    <w:multiLevelType w:val="multilevel"/>
    <w:tmpl w:val="7B18CB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99C5F82"/>
    <w:multiLevelType w:val="multilevel"/>
    <w:tmpl w:val="7B4A6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5877CD"/>
    <w:multiLevelType w:val="multilevel"/>
    <w:tmpl w:val="A0D21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0007C6"/>
    <w:multiLevelType w:val="multilevel"/>
    <w:tmpl w:val="C136E3D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A92E68"/>
    <w:multiLevelType w:val="multilevel"/>
    <w:tmpl w:val="121E58A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172F1E0E"/>
    <w:multiLevelType w:val="multilevel"/>
    <w:tmpl w:val="4918A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612C62"/>
    <w:multiLevelType w:val="multilevel"/>
    <w:tmpl w:val="E16A1A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1BC51D9"/>
    <w:multiLevelType w:val="multilevel"/>
    <w:tmpl w:val="884AF5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72D2D7B"/>
    <w:multiLevelType w:val="multilevel"/>
    <w:tmpl w:val="F21471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B4654CA"/>
    <w:multiLevelType w:val="multilevel"/>
    <w:tmpl w:val="0D62DC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B5B103E"/>
    <w:multiLevelType w:val="multilevel"/>
    <w:tmpl w:val="866EA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F02DA5"/>
    <w:multiLevelType w:val="multilevel"/>
    <w:tmpl w:val="8D72D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886EA8"/>
    <w:multiLevelType w:val="multilevel"/>
    <w:tmpl w:val="0558711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936F25"/>
    <w:multiLevelType w:val="multilevel"/>
    <w:tmpl w:val="3D1EF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3B2830"/>
    <w:multiLevelType w:val="multilevel"/>
    <w:tmpl w:val="0766560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4683EC4"/>
    <w:multiLevelType w:val="multilevel"/>
    <w:tmpl w:val="43BC09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4D044A5"/>
    <w:multiLevelType w:val="multilevel"/>
    <w:tmpl w:val="63BEE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8497BE4"/>
    <w:multiLevelType w:val="multilevel"/>
    <w:tmpl w:val="52B0BC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91B6D84"/>
    <w:multiLevelType w:val="multilevel"/>
    <w:tmpl w:val="7B201D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98441BB"/>
    <w:multiLevelType w:val="multilevel"/>
    <w:tmpl w:val="B8E6050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A1A3499"/>
    <w:multiLevelType w:val="multilevel"/>
    <w:tmpl w:val="0B10C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170FFA"/>
    <w:multiLevelType w:val="multilevel"/>
    <w:tmpl w:val="3D16F5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0CB7E03"/>
    <w:multiLevelType w:val="multilevel"/>
    <w:tmpl w:val="23FCF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4F1C10"/>
    <w:multiLevelType w:val="multilevel"/>
    <w:tmpl w:val="A9B4CA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EB5F79"/>
    <w:multiLevelType w:val="multilevel"/>
    <w:tmpl w:val="0088CEE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4751267F"/>
    <w:multiLevelType w:val="multilevel"/>
    <w:tmpl w:val="2ABE1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97714F3"/>
    <w:multiLevelType w:val="multilevel"/>
    <w:tmpl w:val="D02CB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4524E7"/>
    <w:multiLevelType w:val="multilevel"/>
    <w:tmpl w:val="C792DC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0760339"/>
    <w:multiLevelType w:val="multilevel"/>
    <w:tmpl w:val="7BD054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13D63C3"/>
    <w:multiLevelType w:val="multilevel"/>
    <w:tmpl w:val="EEEEAB2C"/>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5A73D7D"/>
    <w:multiLevelType w:val="multilevel"/>
    <w:tmpl w:val="37D078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7773ABB"/>
    <w:multiLevelType w:val="multilevel"/>
    <w:tmpl w:val="904663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58673D8A"/>
    <w:multiLevelType w:val="multilevel"/>
    <w:tmpl w:val="121282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5B5E0191"/>
    <w:multiLevelType w:val="multilevel"/>
    <w:tmpl w:val="738ADA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5C3950F3"/>
    <w:multiLevelType w:val="multilevel"/>
    <w:tmpl w:val="90D84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A12B6F"/>
    <w:multiLevelType w:val="multilevel"/>
    <w:tmpl w:val="1A0ECF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5FCF6464"/>
    <w:multiLevelType w:val="multilevel"/>
    <w:tmpl w:val="44D297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2AB76F6"/>
    <w:multiLevelType w:val="multilevel"/>
    <w:tmpl w:val="3BC21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67572FD"/>
    <w:multiLevelType w:val="multilevel"/>
    <w:tmpl w:val="5B6A45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86C36F9"/>
    <w:multiLevelType w:val="multilevel"/>
    <w:tmpl w:val="7E7E2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A563C47"/>
    <w:multiLevelType w:val="multilevel"/>
    <w:tmpl w:val="43FC72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0511E42"/>
    <w:multiLevelType w:val="multilevel"/>
    <w:tmpl w:val="01A42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09147AB"/>
    <w:multiLevelType w:val="multilevel"/>
    <w:tmpl w:val="55A4F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2446E5F"/>
    <w:multiLevelType w:val="multilevel"/>
    <w:tmpl w:val="F3A0C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4F4078A"/>
    <w:multiLevelType w:val="multilevel"/>
    <w:tmpl w:val="D8967344"/>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7E32116"/>
    <w:multiLevelType w:val="multilevel"/>
    <w:tmpl w:val="0278F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80D506D"/>
    <w:multiLevelType w:val="multilevel"/>
    <w:tmpl w:val="592C827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9" w15:restartNumberingAfterBreak="0">
    <w:nsid w:val="796D0DE3"/>
    <w:multiLevelType w:val="multilevel"/>
    <w:tmpl w:val="BAF6EB6C"/>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CD3777F"/>
    <w:multiLevelType w:val="multilevel"/>
    <w:tmpl w:val="3BF8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F274494"/>
    <w:multiLevelType w:val="multilevel"/>
    <w:tmpl w:val="36584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F3B45B0"/>
    <w:multiLevelType w:val="multilevel"/>
    <w:tmpl w:val="81FABF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7FA70D56"/>
    <w:multiLevelType w:val="multilevel"/>
    <w:tmpl w:val="7DB88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4"/>
  </w:num>
  <w:num w:numId="3">
    <w:abstractNumId w:val="8"/>
  </w:num>
  <w:num w:numId="4">
    <w:abstractNumId w:val="11"/>
  </w:num>
  <w:num w:numId="5">
    <w:abstractNumId w:val="52"/>
  </w:num>
  <w:num w:numId="6">
    <w:abstractNumId w:val="0"/>
  </w:num>
  <w:num w:numId="7">
    <w:abstractNumId w:val="50"/>
  </w:num>
  <w:num w:numId="8">
    <w:abstractNumId w:val="42"/>
  </w:num>
  <w:num w:numId="9">
    <w:abstractNumId w:val="9"/>
  </w:num>
  <w:num w:numId="10">
    <w:abstractNumId w:val="3"/>
  </w:num>
  <w:num w:numId="11">
    <w:abstractNumId w:val="37"/>
  </w:num>
  <w:num w:numId="12">
    <w:abstractNumId w:val="30"/>
  </w:num>
  <w:num w:numId="13">
    <w:abstractNumId w:val="7"/>
  </w:num>
  <w:num w:numId="14">
    <w:abstractNumId w:val="35"/>
  </w:num>
  <w:num w:numId="15">
    <w:abstractNumId w:val="19"/>
  </w:num>
  <w:num w:numId="16">
    <w:abstractNumId w:val="33"/>
  </w:num>
  <w:num w:numId="17">
    <w:abstractNumId w:val="51"/>
  </w:num>
  <w:num w:numId="18">
    <w:abstractNumId w:val="1"/>
  </w:num>
  <w:num w:numId="19">
    <w:abstractNumId w:val="27"/>
  </w:num>
  <w:num w:numId="20">
    <w:abstractNumId w:val="28"/>
  </w:num>
  <w:num w:numId="21">
    <w:abstractNumId w:val="46"/>
  </w:num>
  <w:num w:numId="22">
    <w:abstractNumId w:val="14"/>
  </w:num>
  <w:num w:numId="23">
    <w:abstractNumId w:val="13"/>
  </w:num>
  <w:num w:numId="24">
    <w:abstractNumId w:val="29"/>
  </w:num>
  <w:num w:numId="25">
    <w:abstractNumId w:val="45"/>
  </w:num>
  <w:num w:numId="26">
    <w:abstractNumId w:val="5"/>
  </w:num>
  <w:num w:numId="27">
    <w:abstractNumId w:val="21"/>
  </w:num>
  <w:num w:numId="28">
    <w:abstractNumId w:val="43"/>
  </w:num>
  <w:num w:numId="29">
    <w:abstractNumId w:val="26"/>
  </w:num>
  <w:num w:numId="30">
    <w:abstractNumId w:val="38"/>
  </w:num>
  <w:num w:numId="31">
    <w:abstractNumId w:val="40"/>
  </w:num>
  <w:num w:numId="32">
    <w:abstractNumId w:val="20"/>
  </w:num>
  <w:num w:numId="33">
    <w:abstractNumId w:val="48"/>
  </w:num>
  <w:num w:numId="34">
    <w:abstractNumId w:val="47"/>
  </w:num>
  <w:num w:numId="35">
    <w:abstractNumId w:val="6"/>
  </w:num>
  <w:num w:numId="36">
    <w:abstractNumId w:val="22"/>
  </w:num>
  <w:num w:numId="37">
    <w:abstractNumId w:val="16"/>
  </w:num>
  <w:num w:numId="38">
    <w:abstractNumId w:val="49"/>
  </w:num>
  <w:num w:numId="39">
    <w:abstractNumId w:val="10"/>
  </w:num>
  <w:num w:numId="40">
    <w:abstractNumId w:val="32"/>
  </w:num>
  <w:num w:numId="41">
    <w:abstractNumId w:val="18"/>
  </w:num>
  <w:num w:numId="42">
    <w:abstractNumId w:val="36"/>
  </w:num>
  <w:num w:numId="43">
    <w:abstractNumId w:val="24"/>
  </w:num>
  <w:num w:numId="44">
    <w:abstractNumId w:val="25"/>
  </w:num>
  <w:num w:numId="45">
    <w:abstractNumId w:val="44"/>
  </w:num>
  <w:num w:numId="46">
    <w:abstractNumId w:val="41"/>
  </w:num>
  <w:num w:numId="47">
    <w:abstractNumId w:val="15"/>
  </w:num>
  <w:num w:numId="48">
    <w:abstractNumId w:val="2"/>
  </w:num>
  <w:num w:numId="49">
    <w:abstractNumId w:val="17"/>
  </w:num>
  <w:num w:numId="50">
    <w:abstractNumId w:val="53"/>
  </w:num>
  <w:num w:numId="51">
    <w:abstractNumId w:val="31"/>
  </w:num>
  <w:num w:numId="52">
    <w:abstractNumId w:val="12"/>
  </w:num>
  <w:num w:numId="53">
    <w:abstractNumId w:val="39"/>
  </w:num>
  <w:num w:numId="5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0E8DB-53D3-476D-BD9F-C9AEA158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rPr>
  </w:style>
  <w:style w:type="paragraph" w:styleId="Heading2">
    <w:name w:val="heading 2"/>
    <w:basedOn w:val="Normal"/>
    <w:next w:val="Normal"/>
    <w:link w:val="Heading2Char"/>
    <w:qFormat/>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pPr>
      <w:keepNext/>
      <w:spacing w:after="0" w:line="240" w:lineRule="auto"/>
      <w:outlineLvl w:val="3"/>
    </w:pPr>
    <w:rPr>
      <w:rFonts w:ascii="Arial" w:eastAsia="Times New Roman" w:hAnsi="Arial" w:cs="Times New Roman"/>
      <w:b/>
      <w:sz w:val="32"/>
      <w:szCs w:val="20"/>
      <w:u w:val="single"/>
    </w:rPr>
  </w:style>
  <w:style w:type="paragraph" w:styleId="Heading5">
    <w:name w:val="heading 5"/>
    <w:basedOn w:val="Normal"/>
    <w:next w:val="Normal"/>
    <w:link w:val="Heading5Char"/>
    <w:qFormat/>
    <w:pPr>
      <w:keepNext/>
      <w:widowControl w:val="0"/>
      <w:tabs>
        <w:tab w:val="left" w:pos="1145"/>
      </w:tabs>
      <w:spacing w:after="0" w:line="240" w:lineRule="auto"/>
      <w:outlineLvl w:val="4"/>
    </w:pPr>
    <w:rPr>
      <w:rFonts w:ascii="Comic Sans MS" w:eastAsia="Times New Roman" w:hAnsi="Comic Sans MS" w:cs="Times New Roman"/>
      <w:b/>
      <w:sz w:val="24"/>
      <w:szCs w:val="20"/>
    </w:rPr>
  </w:style>
  <w:style w:type="paragraph" w:styleId="Heading6">
    <w:name w:val="heading 6"/>
    <w:basedOn w:val="Normal"/>
    <w:next w:val="Normal"/>
    <w:link w:val="Heading6Char"/>
    <w:qFormat/>
    <w:pPr>
      <w:keepNext/>
      <w:spacing w:after="0" w:line="240" w:lineRule="auto"/>
      <w:jc w:val="center"/>
      <w:outlineLvl w:val="5"/>
    </w:pPr>
    <w:rPr>
      <w:rFonts w:ascii="Arial" w:eastAsia="Times New Roman" w:hAnsi="Arial" w:cs="Times New Roman"/>
      <w:b/>
      <w:sz w:val="24"/>
      <w:szCs w:val="20"/>
      <w:lang w:val="en-US"/>
    </w:rPr>
  </w:style>
  <w:style w:type="paragraph" w:styleId="Heading7">
    <w:name w:val="heading 7"/>
    <w:basedOn w:val="Normal"/>
    <w:next w:val="Normal"/>
    <w:link w:val="Heading7Char"/>
    <w:qFormat/>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rPr>
  </w:style>
  <w:style w:type="paragraph" w:styleId="Heading8">
    <w:name w:val="heading 8"/>
    <w:basedOn w:val="Normal"/>
    <w:next w:val="Normal"/>
    <w:link w:val="Heading8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after="0" w:line="240" w:lineRule="auto"/>
      <w:jc w:val="center"/>
    </w:pPr>
    <w:rPr>
      <w:rFonts w:ascii="Arial" w:eastAsia="Times New Roman" w:hAnsi="Arial" w:cs="Times New Roman"/>
      <w:b/>
      <w:sz w:val="24"/>
      <w:szCs w:val="20"/>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imes New Roman"/>
      <w:b/>
      <w:sz w:val="28"/>
      <w:szCs w:val="20"/>
      <w:lang w:eastAsia="en-GB"/>
    </w:rPr>
  </w:style>
  <w:style w:type="character" w:customStyle="1" w:styleId="Heading2Char">
    <w:name w:val="Heading 2 Char"/>
    <w:basedOn w:val="DefaultParagraphFont"/>
    <w:link w:val="Heading2"/>
    <w:rPr>
      <w:rFonts w:ascii="Arial" w:eastAsia="Times New Roman" w:hAnsi="Arial" w:cs="Times New Roman"/>
      <w:b/>
      <w:sz w:val="24"/>
      <w:szCs w:val="20"/>
      <w:lang w:eastAsia="en-GB"/>
    </w:rPr>
  </w:style>
  <w:style w:type="character" w:customStyle="1" w:styleId="Heading3Char">
    <w:name w:val="Heading 3 Char"/>
    <w:basedOn w:val="DefaultParagraphFont"/>
    <w:link w:val="Heading3"/>
    <w:rPr>
      <w:rFonts w:ascii="Arial" w:eastAsia="Times New Roman" w:hAnsi="Arial" w:cs="Times New Roman"/>
      <w:sz w:val="24"/>
      <w:szCs w:val="20"/>
      <w:lang w:eastAsia="en-GB"/>
    </w:rPr>
  </w:style>
  <w:style w:type="character" w:customStyle="1" w:styleId="Heading4Char">
    <w:name w:val="Heading 4 Char"/>
    <w:basedOn w:val="DefaultParagraphFont"/>
    <w:link w:val="Heading4"/>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rPr>
  </w:style>
  <w:style w:type="character" w:customStyle="1" w:styleId="BodyTextChar">
    <w:name w:val="Body Text Char"/>
    <w:basedOn w:val="DefaultParagraphFont"/>
    <w:link w:val="BodyText"/>
    <w:rPr>
      <w:rFonts w:ascii="Arial" w:eastAsia="Times New Roman" w:hAnsi="Arial" w:cs="Times New Roman"/>
      <w:b/>
      <w:sz w:val="60"/>
      <w:szCs w:val="20"/>
      <w:lang w:eastAsia="en-GB"/>
    </w:rPr>
  </w:style>
  <w:style w:type="character" w:customStyle="1" w:styleId="TitleChar">
    <w:name w:val="Title Char"/>
    <w:basedOn w:val="DefaultParagraphFont"/>
    <w:link w:val="Title"/>
    <w:rPr>
      <w:rFonts w:ascii="Arial" w:eastAsia="Times New Roman" w:hAnsi="Arial" w:cs="Times New Roman"/>
      <w:b/>
      <w:sz w:val="24"/>
      <w:szCs w:val="20"/>
      <w:u w:val="single"/>
      <w:lang w:eastAsia="en-GB"/>
    </w:rPr>
  </w:style>
  <w:style w:type="paragraph" w:styleId="BodyText3">
    <w:name w:val="Body Text 3"/>
    <w:basedOn w:val="Normal"/>
    <w:link w:val="BodyText3Char"/>
    <w:pPr>
      <w:spacing w:after="0" w:line="240" w:lineRule="auto"/>
    </w:pPr>
    <w:rPr>
      <w:rFonts w:ascii="Arial" w:eastAsia="Times New Roman" w:hAnsi="Arial" w:cs="Times New Roman"/>
      <w:sz w:val="28"/>
      <w:szCs w:val="20"/>
    </w:rPr>
  </w:style>
  <w:style w:type="character" w:customStyle="1" w:styleId="BodyText3Char">
    <w:name w:val="Body Text 3 Char"/>
    <w:basedOn w:val="DefaultParagraphFont"/>
    <w:link w:val="BodyText3"/>
    <w:rPr>
      <w:rFonts w:ascii="Arial" w:eastAsia="Times New Roman" w:hAnsi="Arial" w:cs="Times New Roman"/>
      <w:sz w:val="28"/>
      <w:szCs w:val="20"/>
      <w:lang w:eastAsia="en-GB"/>
    </w:rPr>
  </w:style>
  <w:style w:type="paragraph" w:styleId="BodyText2">
    <w:name w:val="Body Text 2"/>
    <w:basedOn w:val="Normal"/>
    <w:link w:val="BodyText2Char"/>
    <w:pPr>
      <w:spacing w:after="0" w:line="240" w:lineRule="auto"/>
    </w:pPr>
    <w:rPr>
      <w:rFonts w:ascii="Comic Sans MS" w:eastAsia="Times New Roman" w:hAnsi="Comic Sans MS" w:cs="Times New Roman"/>
      <w:b/>
      <w:sz w:val="24"/>
      <w:szCs w:val="20"/>
    </w:rPr>
  </w:style>
  <w:style w:type="character" w:customStyle="1" w:styleId="BodyText2Char">
    <w:name w:val="Body Text 2 Char"/>
    <w:basedOn w:val="DefaultParagraphFont"/>
    <w:link w:val="BodyText2"/>
    <w:rPr>
      <w:rFonts w:ascii="Comic Sans MS" w:eastAsia="Times New Roman" w:hAnsi="Comic Sans MS" w:cs="Times New Roman"/>
      <w:b/>
      <w:sz w:val="24"/>
      <w:szCs w:val="20"/>
      <w:lang w:eastAsia="en-GB"/>
    </w:rPr>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Pr>
      <w:rFonts w:ascii="Times New Roman" w:eastAsia="Times New Roman" w:hAnsi="Times New Roman" w:cs="Times New Roman"/>
      <w:sz w:val="20"/>
      <w:szCs w:val="20"/>
      <w:lang w:eastAsia="en-GB"/>
    </w:rPr>
  </w:style>
  <w:style w:type="paragraph" w:styleId="Footer">
    <w:name w:val="footer"/>
    <w:basedOn w:val="Normal"/>
    <w:link w:val="FooterChar"/>
    <w:uiPriority w:val="9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character" w:styleId="PageNumber">
    <w:name w:val="page number"/>
    <w:basedOn w:val="DefaultParagraphFont"/>
  </w:style>
  <w:style w:type="character" w:styleId="Hyperlink">
    <w:name w:val="Hyperlink"/>
    <w:rPr>
      <w:color w:val="0000FF"/>
      <w:u w:val="single"/>
    </w:r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pPr>
      <w:spacing w:after="0" w:line="240" w:lineRule="auto"/>
    </w:pPr>
    <w:rPr>
      <w:rFonts w:ascii="Arial" w:eastAsia="Times New Roman" w:hAnsi="Arial" w:cs="Times New Roman"/>
      <w:sz w:val="20"/>
      <w:szCs w:val="24"/>
    </w:rPr>
  </w:style>
  <w:style w:type="paragraph" w:customStyle="1" w:styleId="Char">
    <w:name w:val="Char"/>
    <w:basedOn w:val="Normal"/>
    <w:pPr>
      <w:spacing w:line="240" w:lineRule="exact"/>
    </w:pPr>
    <w:rPr>
      <w:rFonts w:ascii="Tahoma" w:eastAsia="Times New Roman" w:hAnsi="Tahoma" w:cs="Tahoma"/>
      <w:sz w:val="20"/>
      <w:szCs w:val="20"/>
      <w:lang w:val="en-US"/>
    </w:rPr>
  </w:style>
  <w:style w:type="paragraph" w:styleId="NormalWeb">
    <w:name w:val="Normal (Web)"/>
    <w:basedOn w:val="Normal"/>
    <w:uiPriority w:val="99"/>
    <w:pPr>
      <w:spacing w:before="100" w:beforeAutospacing="1" w:after="100" w:afterAutospacing="1" w:line="336" w:lineRule="auto"/>
    </w:pPr>
    <w:rPr>
      <w:rFonts w:ascii="Times New Roman" w:eastAsia="Times New Roman" w:hAnsi="Times New Roman" w:cs="Times New Roman"/>
      <w:sz w:val="24"/>
      <w:szCs w:val="24"/>
    </w:rPr>
  </w:style>
  <w:style w:type="paragraph" w:customStyle="1" w:styleId="h2mainheading">
    <w:name w:val="h2_mainheading"/>
    <w:basedOn w:val="Normal"/>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rPr>
  </w:style>
  <w:style w:type="character" w:styleId="FollowedHyperlink">
    <w:name w:val="FollowedHyperlink"/>
    <w:rPr>
      <w:color w:val="800080"/>
      <w:u w:val="single"/>
    </w:rPr>
  </w:style>
  <w:style w:type="paragraph" w:styleId="BodyTextIndent2">
    <w:name w:val="Body Text Indent 2"/>
    <w:basedOn w:val="Normal"/>
    <w:link w:val="BodyTextIndent2Char"/>
    <w:uiPriority w:val="99"/>
    <w:semiHidden/>
    <w:unhideWhenUsed/>
    <w:pPr>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uiPriority w:val="99"/>
    <w:semiHidden/>
    <w:rPr>
      <w:rFonts w:ascii="Arial" w:eastAsia="Times New Roman" w:hAnsi="Arial" w:cs="Times New Roman"/>
      <w:sz w:val="24"/>
      <w:szCs w:val="20"/>
      <w:lang w:eastAsia="en-GB"/>
    </w:rPr>
  </w:style>
  <w:style w:type="paragraph" w:styleId="NoSpacing">
    <w:name w:val="No Spacing"/>
    <w:uiPriority w:val="1"/>
    <w:qFormat/>
    <w:pPr>
      <w:spacing w:after="0" w:line="240" w:lineRule="auto"/>
    </w:pPr>
    <w:rPr>
      <w:rFonts w:cs="Times New Roman"/>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styleId="EndnoteText">
    <w:name w:val="endnote text"/>
    <w:basedOn w:val="Normal"/>
    <w:link w:val="EndnoteTextChar"/>
    <w:uiPriority w:val="99"/>
    <w:semiHidden/>
    <w:unhideWhenUsed/>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Pr>
      <w:rFonts w:ascii="Arial" w:eastAsia="Times New Roman" w:hAnsi="Arial" w:cs="Times New Roman"/>
      <w:sz w:val="20"/>
      <w:szCs w:val="20"/>
      <w:lang w:eastAsia="en-GB"/>
    </w:rPr>
  </w:style>
  <w:style w:type="character" w:styleId="EndnoteReference">
    <w:name w:val="end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Pr>
      <w:rFonts w:ascii="Arial" w:eastAsia="Times New Roman" w:hAnsi="Arial" w:cs="Times New Roman"/>
      <w:sz w:val="20"/>
      <w:szCs w:val="20"/>
      <w:lang w:eastAsia="en-GB"/>
    </w:rPr>
  </w:style>
  <w:style w:type="character" w:styleId="FootnoteReference">
    <w:name w:val="footnote reference"/>
    <w:uiPriority w:val="99"/>
    <w:semiHidden/>
    <w:unhideWhenUsed/>
    <w:rPr>
      <w:vertAlign w:val="superscript"/>
    </w:rPr>
  </w:style>
  <w:style w:type="paragraph" w:styleId="Revision">
    <w:name w:val="Revision"/>
    <w:hidden/>
    <w:uiPriority w:val="99"/>
    <w:semiHidden/>
    <w:pPr>
      <w:spacing w:after="0" w:line="240" w:lineRule="auto"/>
    </w:pPr>
    <w:rPr>
      <w:rFonts w:ascii="Arial" w:eastAsia="Times New Roman" w:hAnsi="Arial" w:cs="Times New Roman"/>
      <w:sz w:val="24"/>
      <w:szCs w:val="20"/>
    </w:rPr>
  </w:style>
  <w:style w:type="character" w:customStyle="1" w:styleId="UnresolvedMention">
    <w:name w:val="Unresolved Mention"/>
    <w:basedOn w:val="DefaultParagraphFont"/>
    <w:uiPriority w:val="99"/>
    <w:semiHidden/>
    <w:unhideWhenUsed/>
    <w:rPr>
      <w:color w:val="605E5C"/>
      <w:shd w:val="clear" w:color="auto" w:fill="E1DFDD"/>
    </w:rPr>
  </w:style>
  <w:style w:type="table" w:customStyle="1" w:styleId="TableGrid0">
    <w:name w:val="Table Grid0"/>
    <w:basedOn w:val="TableNormal"/>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after="0" w:line="240" w:lineRule="auto"/>
    </w:pPr>
  </w:style>
  <w:style w:type="paragraph" w:customStyle="1" w:styleId="xmsolistparagraph">
    <w:name w:val="x_msolistparagraph"/>
    <w:basedOn w:val="Normal"/>
    <w:pPr>
      <w:spacing w:after="200" w:line="276" w:lineRule="auto"/>
      <w:ind w:left="720"/>
      <w:jc w:val="both"/>
    </w:pPr>
    <w:rPr>
      <w:rFonts w:ascii="Arial" w:hAnsi="Arial" w:cs="Arial"/>
    </w:rPr>
  </w:style>
  <w:style w:type="table" w:styleId="GridTable4">
    <w:name w:val="Grid Table 4"/>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table" w:customStyle="1" w:styleId="TableGrid3">
    <w:name w:val="TableGrid"/>
    <w:pPr>
      <w:spacing w:after="0" w:line="240" w:lineRule="auto"/>
    </w:pPr>
    <w:rPr>
      <w:rFonts w:eastAsia="Times New Roman"/>
    </w:r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6" w:type="dxa"/>
        <w:left w:w="119" w:type="dxa"/>
        <w:bottom w:w="3" w:type="dxa"/>
        <w:right w:w="115" w:type="dxa"/>
      </w:tblCellMar>
    </w:tblPr>
  </w:style>
  <w:style w:type="table" w:customStyle="1" w:styleId="a0">
    <w:basedOn w:val="TableNormal"/>
    <w:pPr>
      <w:spacing w:after="0" w:line="240" w:lineRule="auto"/>
    </w:pPr>
    <w:tblPr>
      <w:tblStyleRowBandSize w:val="1"/>
      <w:tblStyleColBandSize w:val="1"/>
      <w:tblCellMar>
        <w:top w:w="66" w:type="dxa"/>
        <w:left w:w="114" w:type="dxa"/>
        <w:right w:w="115" w:type="dxa"/>
      </w:tblCellMar>
    </w:tblPr>
  </w:style>
  <w:style w:type="table" w:customStyle="1" w:styleId="a1">
    <w:basedOn w:val="TableNormal"/>
    <w:pPr>
      <w:spacing w:after="0" w:line="240" w:lineRule="auto"/>
    </w:pPr>
    <w:rPr>
      <w:sz w:val="20"/>
      <w:szCs w:val="20"/>
    </w:r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pPr>
      <w:spacing w:after="0" w:line="240" w:lineRule="auto"/>
    </w:pPr>
    <w:rPr>
      <w:sz w:val="20"/>
      <w:szCs w:val="20"/>
    </w:rPr>
    <w:tblPr>
      <w:tblStyleRowBandSize w:val="1"/>
      <w:tblStyleColBandSize w:val="1"/>
    </w:tblPr>
  </w:style>
  <w:style w:type="table" w:customStyle="1" w:styleId="ae">
    <w:basedOn w:val="TableNormal"/>
    <w:pPr>
      <w:spacing w:after="0" w:line="240" w:lineRule="auto"/>
    </w:pPr>
    <w:rPr>
      <w:sz w:val="20"/>
      <w:szCs w:val="20"/>
    </w:rPr>
    <w:tblPr>
      <w:tblStyleRowBandSize w:val="1"/>
      <w:tblStyleColBandSize w:val="1"/>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pPr>
      <w:spacing w:after="0" w:line="240" w:lineRule="auto"/>
    </w:pPr>
    <w:rPr>
      <w:sz w:val="20"/>
      <w:szCs w:val="20"/>
    </w:rPr>
    <w:tblPr>
      <w:tblStyleRowBandSize w:val="1"/>
      <w:tblStyleColBandSize w:val="1"/>
    </w:tblPr>
  </w:style>
  <w:style w:type="table" w:customStyle="1" w:styleId="af1">
    <w:basedOn w:val="TableNormal"/>
    <w:pPr>
      <w:spacing w:after="0" w:line="240" w:lineRule="auto"/>
    </w:pPr>
    <w:rPr>
      <w:sz w:val="20"/>
      <w:szCs w:val="20"/>
    </w:rPr>
    <w:tblPr>
      <w:tblStyleRowBandSize w:val="1"/>
      <w:tblStyleColBandSize w:val="1"/>
    </w:tblPr>
  </w:style>
  <w:style w:type="table" w:customStyle="1" w:styleId="af2">
    <w:basedOn w:val="TableNormal"/>
    <w:pPr>
      <w:spacing w:after="0" w:line="240" w:lineRule="auto"/>
    </w:pPr>
    <w:rPr>
      <w:sz w:val="20"/>
      <w:szCs w:val="20"/>
    </w:rPr>
    <w:tblPr>
      <w:tblStyleRowBandSize w:val="1"/>
      <w:tblStyleColBandSize w:val="1"/>
    </w:tblPr>
  </w:style>
  <w:style w:type="table" w:customStyle="1" w:styleId="af3">
    <w:basedOn w:val="TableNormal"/>
    <w:pPr>
      <w:spacing w:after="0" w:line="240" w:lineRule="auto"/>
    </w:pPr>
    <w:rPr>
      <w:sz w:val="20"/>
      <w:szCs w:val="20"/>
    </w:rPr>
    <w:tblPr>
      <w:tblStyleRowBandSize w:val="1"/>
      <w:tblStyleColBandSize w:val="1"/>
    </w:tblPr>
  </w:style>
  <w:style w:type="table" w:customStyle="1" w:styleId="af4">
    <w:basedOn w:val="TableNormal"/>
    <w:pPr>
      <w:spacing w:after="0" w:line="240" w:lineRule="auto"/>
    </w:pPr>
    <w:rPr>
      <w:sz w:val="20"/>
      <w:szCs w:val="20"/>
    </w:rPr>
    <w:tblPr>
      <w:tblStyleRowBandSize w:val="1"/>
      <w:tblStyleColBandSize w:val="1"/>
    </w:tblPr>
  </w:style>
  <w:style w:type="table" w:customStyle="1" w:styleId="af5">
    <w:basedOn w:val="TableNormal"/>
    <w:pPr>
      <w:spacing w:after="0" w:line="240" w:lineRule="auto"/>
    </w:pPr>
    <w:rPr>
      <w:sz w:val="20"/>
      <w:szCs w:val="20"/>
    </w:rPr>
    <w:tblPr>
      <w:tblStyleRowBandSize w:val="1"/>
      <w:tblStyleColBandSize w:val="1"/>
    </w:tblPr>
  </w:style>
  <w:style w:type="table" w:customStyle="1" w:styleId="af6">
    <w:basedOn w:val="TableNormal"/>
    <w:pPr>
      <w:spacing w:after="0" w:line="240" w:lineRule="auto"/>
    </w:pPr>
    <w:rPr>
      <w:sz w:val="20"/>
      <w:szCs w:val="20"/>
    </w:rPr>
    <w:tblPr>
      <w:tblStyleRowBandSize w:val="1"/>
      <w:tblStyleColBandSize w:val="1"/>
    </w:tblPr>
  </w:style>
  <w:style w:type="table" w:customStyle="1" w:styleId="af7">
    <w:basedOn w:val="TableNormal"/>
    <w:pPr>
      <w:spacing w:after="0" w:line="240" w:lineRule="auto"/>
    </w:pPr>
    <w:rPr>
      <w:sz w:val="20"/>
      <w:szCs w:val="20"/>
    </w:r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8">
    <w:basedOn w:val="TableNormal"/>
    <w:pPr>
      <w:spacing w:after="0" w:line="240" w:lineRule="auto"/>
    </w:pPr>
    <w:rPr>
      <w:sz w:val="20"/>
      <w:szCs w:val="20"/>
    </w:rPr>
    <w:tblPr>
      <w:tblStyleRowBandSize w:val="1"/>
      <w:tblStyleColBandSize w:val="1"/>
    </w:tblPr>
  </w:style>
  <w:style w:type="table" w:customStyle="1" w:styleId="af9">
    <w:basedOn w:val="TableNormal"/>
    <w:pPr>
      <w:spacing w:after="0" w:line="240" w:lineRule="auto"/>
    </w:pPr>
    <w:rPr>
      <w:sz w:val="20"/>
      <w:szCs w:val="20"/>
    </w:rPr>
    <w:tblPr>
      <w:tblStyleRowBandSize w:val="1"/>
      <w:tblStyleColBandSize w:val="1"/>
    </w:tblPr>
  </w:style>
  <w:style w:type="table" w:customStyle="1" w:styleId="afa">
    <w:basedOn w:val="TableNormal"/>
    <w:pPr>
      <w:spacing w:after="0" w:line="240" w:lineRule="auto"/>
    </w:pPr>
    <w:rPr>
      <w:sz w:val="20"/>
      <w:szCs w:val="20"/>
    </w:rPr>
    <w:tblPr>
      <w:tblStyleRowBandSize w:val="1"/>
      <w:tblStyleColBandSize w:val="1"/>
    </w:tblPr>
  </w:style>
  <w:style w:type="table" w:customStyle="1" w:styleId="afb">
    <w:basedOn w:val="TableNormal"/>
    <w:pPr>
      <w:spacing w:after="0" w:line="240" w:lineRule="auto"/>
    </w:pPr>
    <w:rPr>
      <w:sz w:val="20"/>
      <w:szCs w:val="20"/>
    </w:rPr>
    <w:tblPr>
      <w:tblStyleRowBandSize w:val="1"/>
      <w:tblStyleColBandSize w:val="1"/>
    </w:tblPr>
  </w:style>
  <w:style w:type="table" w:customStyle="1" w:styleId="afc">
    <w:basedOn w:val="TableNormal"/>
    <w:pPr>
      <w:spacing w:after="0" w:line="240" w:lineRule="auto"/>
    </w:pPr>
    <w:rPr>
      <w:sz w:val="20"/>
      <w:szCs w:val="20"/>
    </w:rPr>
    <w:tblPr>
      <w:tblStyleRowBandSize w:val="1"/>
      <w:tblStyleColBandSize w:val="1"/>
    </w:tblPr>
  </w:style>
  <w:style w:type="table" w:customStyle="1" w:styleId="afd">
    <w:basedOn w:val="TableNormal"/>
    <w:pPr>
      <w:spacing w:after="0" w:line="240" w:lineRule="auto"/>
    </w:pPr>
    <w:rPr>
      <w:sz w:val="20"/>
      <w:szCs w:val="20"/>
    </w:rPr>
    <w:tblPr>
      <w:tblStyleRowBandSize w:val="1"/>
      <w:tblStyleColBandSize w:val="1"/>
    </w:tblPr>
  </w:style>
  <w:style w:type="table" w:customStyle="1" w:styleId="afe">
    <w:basedOn w:val="TableNormal"/>
    <w:pPr>
      <w:spacing w:after="0" w:line="240" w:lineRule="auto"/>
    </w:pPr>
    <w:rPr>
      <w:sz w:val="20"/>
      <w:szCs w:val="20"/>
    </w:rPr>
    <w:tblPr>
      <w:tblStyleRowBandSize w:val="1"/>
      <w:tblStyleColBandSize w:val="1"/>
    </w:tblPr>
  </w:style>
  <w:style w:type="table" w:customStyle="1" w:styleId="aff">
    <w:basedOn w:val="TableNormal"/>
    <w:pPr>
      <w:spacing w:after="0" w:line="240" w:lineRule="auto"/>
    </w:pPr>
    <w:rPr>
      <w:sz w:val="20"/>
      <w:szCs w:val="20"/>
    </w:rPr>
    <w:tblPr>
      <w:tblStyleRowBandSize w:val="1"/>
      <w:tblStyleColBandSize w:val="1"/>
    </w:tblPr>
  </w:style>
  <w:style w:type="table" w:customStyle="1" w:styleId="aff0">
    <w:basedOn w:val="TableNormal"/>
    <w:pPr>
      <w:spacing w:after="0" w:line="240" w:lineRule="auto"/>
    </w:pPr>
    <w:rPr>
      <w:sz w:val="20"/>
      <w:szCs w:val="20"/>
    </w:rPr>
    <w:tblPr>
      <w:tblStyleRowBandSize w:val="1"/>
      <w:tblStyleColBandSize w:val="1"/>
    </w:tblPr>
  </w:style>
  <w:style w:type="table" w:customStyle="1" w:styleId="aff1">
    <w:basedOn w:val="TableNormal"/>
    <w:pPr>
      <w:spacing w:after="0" w:line="240" w:lineRule="auto"/>
    </w:pPr>
    <w:rPr>
      <w:sz w:val="20"/>
      <w:szCs w:val="20"/>
    </w:rPr>
    <w:tblPr>
      <w:tblStyleRowBandSize w:val="1"/>
      <w:tblStyleColBandSize w:val="1"/>
    </w:tblPr>
  </w:style>
  <w:style w:type="table" w:customStyle="1" w:styleId="aff2">
    <w:basedOn w:val="TableNormal"/>
    <w:pPr>
      <w:spacing w:after="0" w:line="240" w:lineRule="auto"/>
    </w:pPr>
    <w:rPr>
      <w:sz w:val="20"/>
      <w:szCs w:val="20"/>
    </w:rPr>
    <w:tblPr>
      <w:tblStyleRowBandSize w:val="1"/>
      <w:tblStyleColBandSize w:val="1"/>
    </w:tblPr>
  </w:style>
  <w:style w:type="table" w:customStyle="1" w:styleId="aff3">
    <w:basedOn w:val="TableNormal"/>
    <w:pPr>
      <w:spacing w:after="0" w:line="240" w:lineRule="auto"/>
    </w:pPr>
    <w:rPr>
      <w:sz w:val="20"/>
      <w:szCs w:val="20"/>
    </w:rPr>
    <w:tblPr>
      <w:tblStyleRowBandSize w:val="1"/>
      <w:tblStyleColBandSize w:val="1"/>
    </w:tblPr>
  </w:style>
  <w:style w:type="table" w:customStyle="1" w:styleId="aff4">
    <w:basedOn w:val="TableNormal"/>
    <w:pPr>
      <w:spacing w:after="0" w:line="240" w:lineRule="auto"/>
    </w:pPr>
    <w:rPr>
      <w:sz w:val="20"/>
      <w:szCs w:val="20"/>
    </w:rPr>
    <w:tblPr>
      <w:tblStyleRowBandSize w:val="1"/>
      <w:tblStyleColBandSize w:val="1"/>
    </w:tblPr>
  </w:style>
  <w:style w:type="table" w:customStyle="1" w:styleId="aff5">
    <w:basedOn w:val="TableNormal"/>
    <w:pPr>
      <w:spacing w:after="0" w:line="240" w:lineRule="auto"/>
    </w:pPr>
    <w:rPr>
      <w:sz w:val="20"/>
      <w:szCs w:val="20"/>
    </w:rPr>
    <w:tblPr>
      <w:tblStyleRowBandSize w:val="1"/>
      <w:tblStyleColBandSize w:val="1"/>
    </w:tblPr>
  </w:style>
  <w:style w:type="table" w:customStyle="1" w:styleId="aff6">
    <w:basedOn w:val="TableNormal"/>
    <w:pPr>
      <w:spacing w:after="0" w:line="240" w:lineRule="auto"/>
    </w:pPr>
    <w:rPr>
      <w:sz w:val="20"/>
      <w:szCs w:val="20"/>
    </w:rPr>
    <w:tblPr>
      <w:tblStyleRowBandSize w:val="1"/>
      <w:tblStyleColBandSize w:val="1"/>
    </w:tblPr>
  </w:style>
  <w:style w:type="table" w:customStyle="1" w:styleId="aff7">
    <w:basedOn w:val="TableNormal"/>
    <w:pPr>
      <w:spacing w:after="0" w:line="240" w:lineRule="auto"/>
    </w:pPr>
    <w:rPr>
      <w:sz w:val="20"/>
      <w:szCs w:val="20"/>
    </w:rPr>
    <w:tblPr>
      <w:tblStyleRowBandSize w:val="1"/>
      <w:tblStyleColBandSize w:val="1"/>
    </w:tblPr>
  </w:style>
  <w:style w:type="table" w:customStyle="1" w:styleId="aff8">
    <w:basedOn w:val="TableNormal"/>
    <w:pPr>
      <w:spacing w:after="0" w:line="240" w:lineRule="auto"/>
    </w:pPr>
    <w:rPr>
      <w:sz w:val="20"/>
      <w:szCs w:val="20"/>
    </w:rPr>
    <w:tblPr>
      <w:tblStyleRowBandSize w:val="1"/>
      <w:tblStyleColBandSize w:val="1"/>
    </w:tblPr>
  </w:style>
  <w:style w:type="table" w:customStyle="1" w:styleId="aff9">
    <w:basedOn w:val="TableNormal"/>
    <w:pPr>
      <w:spacing w:after="0" w:line="240" w:lineRule="auto"/>
    </w:pPr>
    <w:rPr>
      <w:sz w:val="20"/>
      <w:szCs w:val="20"/>
    </w:rPr>
    <w:tblPr>
      <w:tblStyleRowBandSize w:val="1"/>
      <w:tblStyleColBandSize w:val="1"/>
    </w:tblPr>
  </w:style>
  <w:style w:type="table" w:customStyle="1" w:styleId="affa">
    <w:basedOn w:val="TableNormal"/>
    <w:pPr>
      <w:spacing w:after="0" w:line="240" w:lineRule="auto"/>
    </w:pPr>
    <w:rPr>
      <w:sz w:val="20"/>
      <w:szCs w:val="20"/>
    </w:rPr>
    <w:tblPr>
      <w:tblStyleRowBandSize w:val="1"/>
      <w:tblStyleColBandSize w:val="1"/>
    </w:tblPr>
  </w:style>
  <w:style w:type="table" w:customStyle="1" w:styleId="af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f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 w:type="table" w:customStyle="1" w:styleId="afff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66" w:type="dxa"/>
        <w:left w:w="114" w:type="dxa"/>
        <w:bottom w:w="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1998/42/contents" TargetMode="External"/><Relationship Id="rId117" Type="http://schemas.openxmlformats.org/officeDocument/2006/relationships/hyperlink" Target="mailto:OperationEncompass@birmingham.gov.uk" TargetMode="External"/><Relationship Id="rId21" Type="http://schemas.openxmlformats.org/officeDocument/2006/relationships/hyperlink" Target="https://www.birmingham.gov.uk/rshe" TargetMode="External"/><Relationship Id="rId42" Type="http://schemas.openxmlformats.org/officeDocument/2006/relationships/hyperlink" Target="https://lscpbirmingham.org.uk/working-with-children/right-help-right-time" TargetMode="External"/><Relationship Id="rId47" Type="http://schemas.openxmlformats.org/officeDocument/2006/relationships/hyperlink" Target="https://www.gov.uk/government/publications/protecting-children-from-radicalisation-the-prevent-duty" TargetMode="External"/><Relationship Id="rId63" Type="http://schemas.openxmlformats.org/officeDocument/2006/relationships/hyperlink" Target="http://westmidlands.procedures.org.uk/pkphl/regional-safeguarding-guidance/neglect" TargetMode="External"/><Relationship Id="rId68" Type="http://schemas.openxmlformats.org/officeDocument/2006/relationships/hyperlink" Target="http://westmidlands.procedures.org.uk/pkpls/regional-safeguarding-guidance/children-missing-from-care-home-and-education" TargetMode="External"/><Relationship Id="rId84" Type="http://schemas.openxmlformats.org/officeDocument/2006/relationships/hyperlink" Target="https://www.gov.uk/government/publications/teaching-online-safety-in-schools" TargetMode="External"/><Relationship Id="rId89" Type="http://schemas.openxmlformats.org/officeDocument/2006/relationships/hyperlink" Target="https://www.birmingham.gov.uk/downloads/file/9504/children_who_pose_a_risk_to_children" TargetMode="External"/><Relationship Id="rId112" Type="http://schemas.openxmlformats.org/officeDocument/2006/relationships/hyperlink" Target="https://www.ltai.info/staying-safe-online/" TargetMode="External"/><Relationship Id="rId16" Type="http://schemas.openxmlformats.org/officeDocument/2006/relationships/hyperlink" Target="https://www.birmingham.gov.uk/downloads/file/11545/birmingham_criminal_exploitation_and_gang_affiliation_practice_guidance_2018" TargetMode="External"/><Relationship Id="rId107" Type="http://schemas.openxmlformats.org/officeDocument/2006/relationships/hyperlink" Target="https://parentzone.org.uk/" TargetMode="External"/><Relationship Id="rId11"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s://lscpbirmingham.org.uk/working-with-children/early-help" TargetMode="External"/><Relationship Id="rId53" Type="http://schemas.openxmlformats.org/officeDocument/2006/relationships/image" Target="media/image18.png"/><Relationship Id="rId58" Type="http://schemas.openxmlformats.org/officeDocument/2006/relationships/hyperlink" Target="https://lscpbirmingham.org.uk/working-with-children/right-help-right-time" TargetMode="External"/><Relationship Id="rId74" Type="http://schemas.openxmlformats.org/officeDocument/2006/relationships/hyperlink" Target="http://westmidlands.procedures.org.uk/pkpzo/regional-safeguarding-guidance/children-of-parents-who-misuse-substances" TargetMode="External"/><Relationship Id="rId79" Type="http://schemas.openxmlformats.org/officeDocument/2006/relationships/hyperlink" Target="https://www.birmingham.gov.uk/downloads/file/11545/birmingham_criminal_exploitation_and_gang_affiliation_practice_guidance_2018" TargetMode="External"/><Relationship Id="rId102" Type="http://schemas.openxmlformats.org/officeDocument/2006/relationships/hyperlink" Target="https://www.saferrecruitmentconsortium.org/"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policeandschools.org.uk/KNOWLEDGE%20BASE/secondary_menu.html" TargetMode="External"/><Relationship Id="rId95" Type="http://schemas.openxmlformats.org/officeDocument/2006/relationships/hyperlink" Target="https://england.shelter.org.uk/housing_advice/homelessness/help_if_youre_homeless_domestic_abuse"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hyperlink" Target="https://www.gov.uk/government/publications/equality-act-2010-advice-for-schools" TargetMode="External"/><Relationship Id="rId43" Type="http://schemas.openxmlformats.org/officeDocument/2006/relationships/hyperlink" Target="https://www.lscpbirmingham.org.uk/index.php/early-help/early-help" TargetMode="External"/><Relationship Id="rId48" Type="http://schemas.openxmlformats.org/officeDocument/2006/relationships/hyperlink" Target="https://www.gov.uk/government/publications/the-right-to-choose-government-guidance-on-forced-marriage" TargetMode="External"/><Relationship Id="rId64" Type="http://schemas.openxmlformats.org/officeDocument/2006/relationships/hyperlink" Target="http://westmidlands.procedures.org.uk/pkoso/regional-safeguarding-guidance/children-who-abuse-others" TargetMode="External"/><Relationship Id="rId69" Type="http://schemas.openxmlformats.org/officeDocument/2006/relationships/hyperlink" Target="http://westmidlands.procedures.org.uk/pkotx/regional-safeguarding-guidance/children-missing-education-cme" TargetMode="External"/><Relationship Id="rId113" Type="http://schemas.openxmlformats.org/officeDocument/2006/relationships/hyperlink" Target="https://www.saferinternet.org.uk/advice-centre/parents-and-carers" TargetMode="External"/><Relationship Id="rId118" Type="http://schemas.openxmlformats.org/officeDocument/2006/relationships/hyperlink" Target="https://westmidlands.procedures.org.uk/assets/clients/6/Birmingham%20downloads/Resolution_and_Escalation_Protocol_FINAL%201.pdf" TargetMode="External"/><Relationship Id="rId80" Type="http://schemas.openxmlformats.org/officeDocument/2006/relationships/hyperlink" Target="https://www.gov.uk/government/publications/homelessness-reduction-bill-policy-factsheets" TargetMode="External"/><Relationship Id="rId85" Type="http://schemas.openxmlformats.org/officeDocument/2006/relationships/hyperlink" Target="https://www.birminghamchildrenstrust.co.uk/info/11/fostering/23/let_us_know_if_you_re_looking_after_someone_else_s_child" TargetMode="External"/><Relationship Id="rId12" Type="http://schemas.openxmlformats.org/officeDocument/2006/relationships/hyperlink" Target="http://westmidlands.procedures.org.uk/page/contents" TargetMode="External"/><Relationship Id="rId17" Type="http://schemas.openxmlformats.org/officeDocument/2006/relationships/hyperlink" Target="https://lscpbirmingham.org.uk/working-with-children/right-help-right-time" TargetMode="External"/><Relationship Id="rId33" Type="http://schemas.openxmlformats.org/officeDocument/2006/relationships/hyperlink" Target="https://www.equalityhumanrights.com/en/advice-and-guidance/public-sector-equality-duty-guidance-schools" TargetMode="External"/><Relationship Id="rId38" Type="http://schemas.openxmlformats.org/officeDocument/2006/relationships/hyperlink" Target="https://www.gov.uk/government/publications/preventing-and-tackling-bullying" TargetMode="External"/><Relationship Id="rId59" Type="http://schemas.openxmlformats.org/officeDocument/2006/relationships/hyperlink" Target="https://bit.ly/familycf" TargetMode="External"/><Relationship Id="rId103"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08" Type="http://schemas.openxmlformats.org/officeDocument/2006/relationships/hyperlink" Target="https://www.childnet.com/parents-and-carers/parent-and-carer-toolkit" TargetMode="External"/><Relationship Id="rId124" Type="http://schemas.openxmlformats.org/officeDocument/2006/relationships/theme" Target="theme/theme1.xml"/><Relationship Id="rId70" Type="http://schemas.openxmlformats.org/officeDocument/2006/relationships/hyperlink" Target="https://assets.publishing.service.gov.uk/government/uploads/system/uploads/attachment_data/file/1073616/Working_together_to_improve_school_attendance.pdf" TargetMode="External"/><Relationship Id="rId75" Type="http://schemas.openxmlformats.org/officeDocument/2006/relationships/hyperlink" Target="http://westmidlands.procedures.org.uk/pkost/regional-safeguarding-guidance/domestic-violence-and-abuse" TargetMode="External"/><Relationship Id="rId91" Type="http://schemas.openxmlformats.org/officeDocument/2006/relationships/hyperlink" Target="http://westmidlands.procedures.org.uk/pkpzs/regional-safeguarding-guidance/children-affected-by-gang-activity-and-youth-violence" TargetMode="External"/><Relationship Id="rId96" Type="http://schemas.openxmlformats.org/officeDocument/2006/relationships/hyperlink" Target="http://westmidlands.procedures.org.uk/ykpzy/statutory-child-protection-procedures/allegations-against-staff-or-volunteer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uk/government/publications/sharing-nudes-and-semi-nudes-advice-for-education-settings-working-with-children-and-young-people" TargetMode="External"/><Relationship Id="rId28" Type="http://schemas.openxmlformats.org/officeDocument/2006/relationships/hyperlink" Target="https://www.gov.uk/government/publications/harmful-online-challenges-and-online-hoaxes" TargetMode="External"/><Relationship Id="rId49" Type="http://schemas.openxmlformats.org/officeDocument/2006/relationships/hyperlink" Target="https://www.birmingham.gov.uk/downloads/file/9504/children_who_pose_a_risk_to_children" TargetMode="External"/><Relationship Id="rId114"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19" Type="http://schemas.openxmlformats.org/officeDocument/2006/relationships/hyperlink" Target="https://westmidlands.procedures.org.uk/assets/clients/6/Birmingham%20downloads/Senior%20Safeguarding%20Leads%20July%202023.pdf" TargetMode="External"/><Relationship Id="rId44" Type="http://schemas.openxmlformats.org/officeDocument/2006/relationships/hyperlink" Target="https://www.birminghamchildrenstrust.co.uk/info/3/information_for_professionals/40/refer_a_child_who_you_re_concerned_about" TargetMode="External"/><Relationship Id="rId60" Type="http://schemas.openxmlformats.org/officeDocument/2006/relationships/hyperlink" Target="http://westmidlands.procedures.org.uk/ykpzy/statutory-child-protection-procedures/allegations-against-staff-or-volunteers" TargetMode="External"/><Relationship Id="rId65" Type="http://schemas.openxmlformats.org/officeDocument/2006/relationships/hyperlink" Target="http://westmidlands.procedures.org.uk/pkphh/regional-safeguarding-guidance/bullying" TargetMode="External"/><Relationship Id="rId81" Type="http://schemas.openxmlformats.org/officeDocument/2006/relationships/hyperlink" Target="http://westmidlands.procedures.org.uk/pkpht/regional-safeguarding-guidance/self-harm-and-suicidal-behaviour" TargetMode="External"/><Relationship Id="rId86" Type="http://schemas.openxmlformats.org/officeDocument/2006/relationships/hyperlink" Target="http://westmidlands.procedures.org.uk/pkpzt/regional-safeguarding-guidance/safeguarding-children-and-young-people-against-radicalisation-and-violent-extremism"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www.legislation.gov.uk/ukpga/2002/32/contents" TargetMode="External"/><Relationship Id="rId18"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39" Type="http://schemas.openxmlformats.org/officeDocument/2006/relationships/hyperlink" Target="https://www.gov.uk/government/publications/mental-health-and-behaviour-in-schools--2" TargetMode="External"/><Relationship Id="rId109" Type="http://schemas.openxmlformats.org/officeDocument/2006/relationships/hyperlink" Target="https://www.internetmatters.org/?gclid=EAIaIQobChMIktuA5LWK2wIVRYXVCh2afg2aEAAYASAAEgIJ5vD_BwE" TargetMode="External"/><Relationship Id="rId34"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0" Type="http://schemas.openxmlformats.org/officeDocument/2006/relationships/hyperlink" Target="https://westmidlands.procedures.org.uk/pkoso/regional-safeguarding-guidance/children-who-abuse-others-including-peer-on-peer-abuse-harmful-sexual-behaviour" TargetMode="External"/><Relationship Id="rId55" Type="http://schemas.openxmlformats.org/officeDocument/2006/relationships/image" Target="media/image17.png"/><Relationship Id="rId76" Type="http://schemas.openxmlformats.org/officeDocument/2006/relationships/hyperlink" Target="http://www.operationencompass.org/" TargetMode="External"/><Relationship Id="rId97" Type="http://schemas.openxmlformats.org/officeDocument/2006/relationships/hyperlink" Target="https://www.gov.uk/government/publications/keeping-children-safe-in-education--2" TargetMode="External"/><Relationship Id="rId104" Type="http://schemas.openxmlformats.org/officeDocument/2006/relationships/hyperlink" Target="https://reportharmfulcontent.com/"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nicco.org.uk/" TargetMode="External"/><Relationship Id="rId92" Type="http://schemas.openxmlformats.org/officeDocument/2006/relationships/hyperlink" Target="https://www.gov.uk/government/policies/violence-against-women-and-girls" TargetMode="External"/><Relationship Id="rId2" Type="http://schemas.openxmlformats.org/officeDocument/2006/relationships/numbering" Target="numbering.xml"/><Relationship Id="rId29" Type="http://schemas.openxmlformats.org/officeDocument/2006/relationships/hyperlink" Target="https://www.gov.uk/guidance/meeting-digital-and-technology-standards-in-schools-and-colleges/filtering-and-monitoring-standards-for-schools-and-colleges" TargetMode="External"/><Relationship Id="rId24" Type="http://schemas.openxmlformats.org/officeDocument/2006/relationships/hyperlink" Target="https://www.legislation.gov.uk/ukpga/2019/2/enacted" TargetMode="External"/><Relationship Id="rId40" Type="http://schemas.openxmlformats.org/officeDocument/2006/relationships/hyperlink" Target="https://www.gov.uk/government/publications/virtual-school-head-role-extension-to-children-with-a-social-worker" TargetMode="External"/><Relationship Id="rId45" Type="http://schemas.openxmlformats.org/officeDocument/2006/relationships/hyperlink" Target="https://lscpbirmingham.org.uk/working-with-children/right-help-right-time" TargetMode="External"/><Relationship Id="rId66" Type="http://schemas.openxmlformats.org/officeDocument/2006/relationships/hyperlink" Target="https://www.gov.uk/government/publications/young-witness-booklet-for-5-to-11-year-olds" TargetMode="External"/><Relationship Id="rId87" Type="http://schemas.openxmlformats.org/officeDocument/2006/relationships/hyperlink" Target="http://westmidlands.procedures.org.uk/pkplh/regional-safeguarding-guidance/sexually-active-children-and-young-people-including-under-age-sexual-activity" TargetMode="External"/><Relationship Id="rId110" Type="http://schemas.openxmlformats.org/officeDocument/2006/relationships/hyperlink" Target="http://www.lgfl.net/online-safety/" TargetMode="External"/><Relationship Id="rId115" Type="http://schemas.openxmlformats.org/officeDocument/2006/relationships/hyperlink" Target="mailto:CASSEducation@birmingham.gov.uk" TargetMode="External"/><Relationship Id="rId61" Type="http://schemas.openxmlformats.org/officeDocument/2006/relationships/hyperlink" Target="http://westmidlands.procedures.org.uk/pkphz/regional-safeguarding-guidance/abuse-linked-to-faith-or-belief" TargetMode="External"/><Relationship Id="rId82" Type="http://schemas.openxmlformats.org/officeDocument/2006/relationships/hyperlink" Target="https://policeandschools.org.uk/onewebmedia/Searching%20Screening%20&amp;%20Confiscation%20Jan%202018.pdf" TargetMode="External"/><Relationship Id="rId19" Type="http://schemas.openxmlformats.org/officeDocument/2006/relationships/hyperlink" Target="https://www.gov.uk/government/publications/protecting-children-from-radicalisation-the-prevent-duty" TargetMode="External"/><Relationship Id="rId14" Type="http://schemas.openxmlformats.org/officeDocument/2006/relationships/hyperlink" Target="https://www.gov.uk/data-protection" TargetMode="External"/><Relationship Id="rId30" Type="http://schemas.openxmlformats.org/officeDocument/2006/relationships/hyperlink" Target="https://www.gov.uk/government/publications/safeguarding-disabled-children-practice-guidance" TargetMode="External"/><Relationship Id="rId35" Type="http://schemas.openxmlformats.org/officeDocument/2006/relationships/hyperlink" Target="https://lscpbirmingham.org.uk/documents/right-help-right-time-guidance-dec-2021" TargetMode="External"/><Relationship Id="rId77" Type="http://schemas.openxmlformats.org/officeDocument/2006/relationships/hyperlink" Target="https://westmidlands.procedures.org.uk/pkpzs/regional-safeguarding-guidance/children-affected-by-exploitation-and-trafficking-including-gangs/" TargetMode="External"/><Relationship Id="rId100" Type="http://schemas.openxmlformats.org/officeDocument/2006/relationships/hyperlink" Target="https://www.gov.uk/government/publications/keeping-children-safe-in-education--2" TargetMode="External"/><Relationship Id="rId105" Type="http://schemas.openxmlformats.org/officeDocument/2006/relationships/hyperlink" Target="https://www.ceop.police.uk/safety-centre/" TargetMode="External"/><Relationship Id="rId8" Type="http://schemas.openxmlformats.org/officeDocument/2006/relationships/image" Target="media/image1.png"/><Relationship Id="rId51" Type="http://schemas.openxmlformats.org/officeDocument/2006/relationships/hyperlink" Target="https://assets.publishing.service.gov.uk/government/uploads/system/uploads/attachment_data/file/863323/HOCountyLinesGuidance_-_Sept2018.pdf" TargetMode="External"/><Relationship Id="rId72" Type="http://schemas.openxmlformats.org/officeDocument/2006/relationships/hyperlink" Target="https://policeandschools.org.uk/KNOWLEDGE%20BASE/Psychoactive%20Substances.html" TargetMode="External"/><Relationship Id="rId93" Type="http://schemas.openxmlformats.org/officeDocument/2006/relationships/hyperlink" Target="http://westmidlands.procedures.org.uk/pkqqo/regional-safeguarding-guidance/honour-based-violence" TargetMode="External"/><Relationship Id="rId98" Type="http://schemas.openxmlformats.org/officeDocument/2006/relationships/hyperlink" Target="https://www.gov.uk/government/publications/working-together-to-safeguard-children--2" TargetMode="External"/><Relationship Id="rId121"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s://www.gov.uk/government/publications/working-together-to-improve-school-attendance" TargetMode="External"/><Relationship Id="rId46" Type="http://schemas.openxmlformats.org/officeDocument/2006/relationships/hyperlink" Target="https://www.birmingham.gov.uk/downloads/download/773/the_prevent_duty" TargetMode="External"/><Relationship Id="rId67" Type="http://schemas.openxmlformats.org/officeDocument/2006/relationships/hyperlink" Target="https://www.gov.uk/government/publications/young-witness-booklet-for-12-to-17-year-olds" TargetMode="External"/><Relationship Id="rId116" Type="http://schemas.openxmlformats.org/officeDocument/2006/relationships/hyperlink" Target="mailto:EducationSafeguarding@birmingham.gov.uk" TargetMode="External"/><Relationship Id="rId20" Type="http://schemas.openxmlformats.org/officeDocument/2006/relationships/hyperlink" Target="https://www.gov.uk/government/publications/relationships-education-relationships-and-sex-education-rse-and-health-education" TargetMode="External"/><Relationship Id="rId41" Type="http://schemas.openxmlformats.org/officeDocument/2006/relationships/hyperlink" Target="https://www.gov.uk/government/publications/use-of-reasonable-force-in-schools" TargetMode="External"/><Relationship Id="rId62" Type="http://schemas.openxmlformats.org/officeDocument/2006/relationships/hyperlink" Target="http://westmidlands.procedures.org.uk/pkost/regional-safeguarding-guidance/domestic-violence-and-abuse" TargetMode="External"/><Relationship Id="rId83" Type="http://schemas.openxmlformats.org/officeDocument/2006/relationships/hyperlink" Target="http://westmidlands.procedures.org.uk/pkphy/regional-safeguarding-guidance/online-safety-children-exposed-to-abuse-through-digital-media" TargetMode="External"/><Relationship Id="rId88" Type="http://schemas.openxmlformats.org/officeDocument/2006/relationships/hyperlink" Target="https://www.birmingham.gov.uk/downloads/file/8321/responding_to_hsb_-_school_guidance" TargetMode="External"/><Relationship Id="rId111" Type="http://schemas.openxmlformats.org/officeDocument/2006/relationships/hyperlink" Target="https://saferinternet.org.uk/blog/net-aware-update-from-the-nspcc" TargetMode="External"/><Relationship Id="rId15" Type="http://schemas.openxmlformats.org/officeDocument/2006/relationships/hyperlink" Target="https://www.gov.uk/government/publications/mental-health-and-behaviour-in-schools--2" TargetMode="External"/><Relationship Id="rId36" Type="http://schemas.openxmlformats.org/officeDocument/2006/relationships/hyperlink" Target="https://lscpbirmingham.org.uk/documents/right-help-right-time-guidance-dec-2021" TargetMode="External"/><Relationship Id="rId57" Type="http://schemas.openxmlformats.org/officeDocument/2006/relationships/image" Target="media/image15.png"/><Relationship Id="rId106" Type="http://schemas.openxmlformats.org/officeDocument/2006/relationships/hyperlink" Target="http://www.thinkuknow.co.uk/" TargetMode="External"/><Relationship Id="rId10" Type="http://schemas.openxmlformats.org/officeDocument/2006/relationships/hyperlink" Target="https://www.gov.uk/government/publications/working-together-to-safeguard-children--2" TargetMode="External"/><Relationship Id="rId3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73" Type="http://schemas.openxmlformats.org/officeDocument/2006/relationships/hyperlink" Target="https://policeandschools.org.uk/KNOWLEDGE%20BASE/alcohol.html" TargetMode="External"/><Relationship Id="rId78" Type="http://schemas.openxmlformats.org/officeDocument/2006/relationships/hyperlink" Target="https://www.birmingham.gov.uk/downloads/file/11545/birmingham_criminal_exploitation_and_gang_affiliation_practice_guidance_2018" TargetMode="External"/><Relationship Id="rId94" Type="http://schemas.openxmlformats.org/officeDocument/2006/relationships/hyperlink" Target="https://www.calthorpe.thrive.ac/attachments/download.asp?file=298&amp;type=pdf" TargetMode="External"/><Relationship Id="rId99" Type="http://schemas.openxmlformats.org/officeDocument/2006/relationships/hyperlink" Target="https://www.gov.uk/government/publications/early-years-foundation-stage-framework--2" TargetMode="External"/><Relationship Id="rId101" Type="http://schemas.openxmlformats.org/officeDocument/2006/relationships/hyperlink" Target="https://www.gov.uk/government/publications/coronavirus-covid-19-keeping-children-safe-online" TargetMode="External"/><Relationship Id="rId1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5/mIRVa0DjOo6WL1ujrY/7bnGQ==">CgMxLjAyCGguZ2pkZ3hzMgloLjMwajB6bGwyCWguMWZvYjl0ZTIJaC4zem55c2g3MgloLjJldDkycDAyCGgudHlqY3d0Mg5oLmM3M3FkOXloNmhmYTIJaC4zZHk2dmttMgloLjJ4Y3l0cGkyCWguMXQzaDVzZjIJaC40ZDM0b2c4MgloLjJzOGV5bzEyCWguMTdkcDh2dTIJaC4zcmRjcmpuMgloLjI2aW4xcmcyCGgubG54Yno5MgloLjM1bmt1bjIyCWguMWtzdjR1djIJaC40NHNpbmlvMgloLjJqeHN4cWgyCGguejMzN3lhMgloLjNqMnFxbTMyCWguMXk4MTB0dzIJaC40aTdvamhwOAByITFrRDVVMXFjVXo3bnVDSHljWUNCUW5SWXhlNEE5ZnFQ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17670</Words>
  <Characters>100721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BWS</Company>
  <LinksUpToDate>false</LinksUpToDate>
  <CharactersWithSpaces>118155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Manjit Sabbharwal</dc:creator>
  <cp:lastModifiedBy>Mr A Hamill</cp:lastModifiedBy>
  <cp:revision>2</cp:revision>
  <cp:lastPrinted>2024-09-12T15:32:00Z</cp:lastPrinted>
  <dcterms:created xsi:type="dcterms:W3CDTF">2024-09-12T15:32:00Z</dcterms:created>
  <dcterms:modified xsi:type="dcterms:W3CDTF">2024-09-12T15:32:00Z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1,3,11</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2023-08-29T13:27:53Z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7c4d11f1-d1bd-46b3-bd1f-de1191481f22</vt:lpwstr>
  </property>
  <property fmtid="{D5CDD505-2E9C-101B-9397-08002B2CF9AE}" pid="12" name="MSIP_Label_a17471b1-27ab-4640-9264-e69a67407ca3_ContentBits">
    <vt:lpwstr>2</vt:lpwstr>
  </property>
</Properties>
</file>